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9C8" w:rsidRDefault="00B059C8" w:rsidP="00963C45">
      <w:pPr>
        <w:pStyle w:val="ab"/>
        <w:widowControl w:val="0"/>
        <w:rPr>
          <w:noProof/>
        </w:rPr>
      </w:pPr>
    </w:p>
    <w:p w:rsidR="00963C45" w:rsidRPr="00963C45" w:rsidRDefault="00963C45" w:rsidP="00963C45">
      <w:pPr>
        <w:pStyle w:val="ab"/>
        <w:widowControl w:val="0"/>
        <w:rPr>
          <w:noProof/>
        </w:rPr>
      </w:pPr>
    </w:p>
    <w:p w:rsidR="0046125A" w:rsidRPr="003401A9" w:rsidRDefault="0046125A" w:rsidP="00252A07">
      <w:pPr>
        <w:pStyle w:val="ab"/>
        <w:widowControl w:val="0"/>
        <w:rPr>
          <w:rFonts w:ascii="Arial" w:hAnsi="Arial" w:cs="Arial"/>
          <w:sz w:val="22"/>
          <w:szCs w:val="22"/>
        </w:rPr>
      </w:pPr>
      <w:r w:rsidRPr="003401A9">
        <w:rPr>
          <w:rFonts w:ascii="Arial" w:hAnsi="Arial" w:cs="Arial"/>
          <w:sz w:val="22"/>
          <w:szCs w:val="22"/>
        </w:rPr>
        <w:t xml:space="preserve">ДОГОВОР </w:t>
      </w:r>
      <w:r w:rsidR="00FD1AC9" w:rsidRPr="003401A9">
        <w:rPr>
          <w:rFonts w:ascii="Arial" w:hAnsi="Arial" w:cs="Arial"/>
          <w:sz w:val="22"/>
          <w:szCs w:val="22"/>
        </w:rPr>
        <w:t xml:space="preserve">СТРАХОВАНИЯ </w:t>
      </w:r>
      <w:r w:rsidRPr="003401A9">
        <w:rPr>
          <w:rFonts w:ascii="Arial" w:hAnsi="Arial" w:cs="Arial"/>
          <w:bCs/>
          <w:sz w:val="22"/>
          <w:szCs w:val="22"/>
        </w:rPr>
        <w:t xml:space="preserve">№ </w:t>
      </w:r>
      <w:r w:rsidR="007A33B7">
        <w:rPr>
          <w:rFonts w:ascii="Arial" w:hAnsi="Arial" w:cs="Arial"/>
          <w:bCs/>
          <w:sz w:val="22"/>
          <w:szCs w:val="22"/>
        </w:rPr>
        <w:t>______</w:t>
      </w:r>
    </w:p>
    <w:p w:rsidR="008D5D26" w:rsidRPr="003401A9" w:rsidRDefault="008D5D26" w:rsidP="00252A07">
      <w:pPr>
        <w:widowControl w:val="0"/>
        <w:jc w:val="center"/>
        <w:rPr>
          <w:rFonts w:ascii="Arial" w:hAnsi="Arial" w:cs="Arial"/>
          <w:b/>
          <w:sz w:val="22"/>
          <w:szCs w:val="22"/>
        </w:rPr>
      </w:pPr>
    </w:p>
    <w:p w:rsidR="0046125A" w:rsidRPr="003401A9" w:rsidRDefault="0046125A" w:rsidP="00252A07">
      <w:pPr>
        <w:pStyle w:val="a9"/>
        <w:widowControl w:val="0"/>
        <w:rPr>
          <w:rFonts w:ascii="Arial" w:hAnsi="Arial" w:cs="Arial"/>
          <w:sz w:val="22"/>
          <w:szCs w:val="22"/>
        </w:rPr>
      </w:pPr>
      <w:r w:rsidRPr="003401A9">
        <w:rPr>
          <w:rFonts w:ascii="Arial" w:hAnsi="Arial" w:cs="Arial"/>
          <w:sz w:val="22"/>
          <w:szCs w:val="22"/>
        </w:rPr>
        <w:t xml:space="preserve">г. </w:t>
      </w:r>
      <w:r w:rsidR="003401A9">
        <w:rPr>
          <w:rFonts w:ascii="Arial" w:hAnsi="Arial" w:cs="Arial"/>
          <w:sz w:val="22"/>
          <w:szCs w:val="22"/>
        </w:rPr>
        <w:t>Москва</w:t>
      </w:r>
      <w:r w:rsidRPr="003401A9">
        <w:rPr>
          <w:rFonts w:ascii="Arial" w:hAnsi="Arial" w:cs="Arial"/>
          <w:sz w:val="22"/>
          <w:szCs w:val="22"/>
        </w:rPr>
        <w:t xml:space="preserve">                                                              </w:t>
      </w:r>
      <w:r w:rsidR="006C7A76" w:rsidRPr="003401A9">
        <w:rPr>
          <w:rFonts w:ascii="Arial" w:hAnsi="Arial" w:cs="Arial"/>
          <w:sz w:val="22"/>
          <w:szCs w:val="22"/>
        </w:rPr>
        <w:t xml:space="preserve">                               </w:t>
      </w:r>
      <w:r w:rsidR="003401A9">
        <w:rPr>
          <w:rFonts w:ascii="Arial" w:hAnsi="Arial" w:cs="Arial"/>
          <w:sz w:val="22"/>
          <w:szCs w:val="22"/>
        </w:rPr>
        <w:t xml:space="preserve">         </w:t>
      </w:r>
      <w:r w:rsidR="003401A9" w:rsidRPr="00C6518A">
        <w:rPr>
          <w:rFonts w:ascii="Arial" w:hAnsi="Arial" w:cs="Arial"/>
          <w:sz w:val="22"/>
          <w:szCs w:val="22"/>
        </w:rPr>
        <w:t>"</w:t>
      </w:r>
      <w:r w:rsidR="00216307">
        <w:rPr>
          <w:rFonts w:ascii="Arial" w:hAnsi="Arial" w:cs="Arial"/>
          <w:sz w:val="22"/>
          <w:szCs w:val="22"/>
        </w:rPr>
        <w:t>_</w:t>
      </w:r>
      <w:r w:rsidR="003401A9" w:rsidRPr="00C6518A">
        <w:rPr>
          <w:rFonts w:ascii="Arial" w:hAnsi="Arial" w:cs="Arial"/>
          <w:sz w:val="22"/>
          <w:szCs w:val="22"/>
        </w:rPr>
        <w:t>"</w:t>
      </w:r>
      <w:r w:rsidR="00963C45" w:rsidRPr="00C6518A">
        <w:rPr>
          <w:rFonts w:ascii="Arial" w:hAnsi="Arial" w:cs="Arial"/>
          <w:sz w:val="22"/>
          <w:szCs w:val="22"/>
        </w:rPr>
        <w:t xml:space="preserve"> </w:t>
      </w:r>
      <w:r w:rsidR="007A33B7">
        <w:rPr>
          <w:rFonts w:ascii="Arial" w:hAnsi="Arial" w:cs="Arial"/>
          <w:sz w:val="22"/>
          <w:szCs w:val="22"/>
        </w:rPr>
        <w:t>_______</w:t>
      </w:r>
      <w:r w:rsidRPr="00C6518A">
        <w:rPr>
          <w:rFonts w:ascii="Arial" w:hAnsi="Arial" w:cs="Arial"/>
          <w:sz w:val="22"/>
          <w:szCs w:val="22"/>
        </w:rPr>
        <w:t xml:space="preserve"> г.</w:t>
      </w:r>
    </w:p>
    <w:p w:rsidR="00B059C8" w:rsidRPr="003401A9" w:rsidRDefault="00B059C8" w:rsidP="00252A07">
      <w:pPr>
        <w:widowControl w:val="0"/>
        <w:rPr>
          <w:rFonts w:ascii="Arial" w:hAnsi="Arial" w:cs="Arial"/>
          <w:sz w:val="22"/>
          <w:szCs w:val="22"/>
        </w:rPr>
      </w:pPr>
    </w:p>
    <w:p w:rsidR="003401A9" w:rsidRPr="00FC0684" w:rsidRDefault="007A33B7" w:rsidP="003401A9">
      <w:pPr>
        <w:pStyle w:val="1"/>
        <w:keepNext w:val="0"/>
        <w:widowControl w:val="0"/>
        <w:ind w:firstLine="567"/>
        <w:rPr>
          <w:rFonts w:ascii="Arial" w:hAnsi="Arial" w:cs="Arial"/>
          <w:i w:val="0"/>
          <w:szCs w:val="22"/>
        </w:rPr>
      </w:pPr>
      <w:r>
        <w:rPr>
          <w:rFonts w:ascii="Arial" w:hAnsi="Arial" w:cs="Arial"/>
          <w:b/>
          <w:i w:val="0"/>
          <w:szCs w:val="22"/>
        </w:rPr>
        <w:t>_______________________________________________________________________________________________________________________________________________________</w:t>
      </w:r>
      <w:r w:rsidR="003401A9" w:rsidRPr="00FC0684">
        <w:rPr>
          <w:rFonts w:ascii="Arial" w:hAnsi="Arial" w:cs="Arial"/>
          <w:i w:val="0"/>
          <w:szCs w:val="22"/>
        </w:rPr>
        <w:t xml:space="preserve">, с одной стороны, и </w:t>
      </w:r>
      <w:r w:rsidR="003401A9" w:rsidRPr="00365D73">
        <w:rPr>
          <w:rFonts w:ascii="Arial" w:hAnsi="Arial" w:cs="Arial"/>
          <w:b/>
          <w:i w:val="0"/>
          <w:szCs w:val="22"/>
        </w:rPr>
        <w:t>Общество с ограниченной ответственностью "КВАРЦ Групп"</w:t>
      </w:r>
      <w:r w:rsidR="003401A9" w:rsidRPr="00FC0684">
        <w:rPr>
          <w:rFonts w:ascii="Arial" w:hAnsi="Arial" w:cs="Arial"/>
          <w:b/>
          <w:i w:val="0"/>
          <w:szCs w:val="22"/>
        </w:rPr>
        <w:t xml:space="preserve"> </w:t>
      </w:r>
      <w:r w:rsidR="003401A9">
        <w:rPr>
          <w:rFonts w:ascii="Arial" w:hAnsi="Arial" w:cs="Arial"/>
          <w:b/>
          <w:i w:val="0"/>
          <w:szCs w:val="22"/>
        </w:rPr>
        <w:t>(</w:t>
      </w:r>
      <w:r w:rsidR="003401A9" w:rsidRPr="00365D73">
        <w:rPr>
          <w:rFonts w:ascii="Arial" w:hAnsi="Arial" w:cs="Arial"/>
          <w:b/>
          <w:i w:val="0"/>
          <w:szCs w:val="22"/>
        </w:rPr>
        <w:t>ООО "КВАРЦ Групп"</w:t>
      </w:r>
      <w:r w:rsidR="003401A9">
        <w:rPr>
          <w:rFonts w:ascii="Arial" w:hAnsi="Arial" w:cs="Arial"/>
          <w:b/>
          <w:i w:val="0"/>
          <w:szCs w:val="22"/>
        </w:rPr>
        <w:t>)</w:t>
      </w:r>
      <w:r w:rsidR="003401A9" w:rsidRPr="00FC0684">
        <w:rPr>
          <w:rFonts w:ascii="Arial" w:hAnsi="Arial" w:cs="Arial"/>
          <w:i w:val="0"/>
          <w:szCs w:val="22"/>
        </w:rPr>
        <w:t xml:space="preserve">, именуемое в дальнейшем "Страхователь", в лице </w:t>
      </w:r>
      <w:r w:rsidR="003401A9">
        <w:rPr>
          <w:rFonts w:ascii="Arial" w:hAnsi="Arial" w:cs="Arial"/>
          <w:i w:val="0"/>
          <w:szCs w:val="22"/>
        </w:rPr>
        <w:t>Генерального д</w:t>
      </w:r>
      <w:r w:rsidR="003401A9" w:rsidRPr="00072156">
        <w:rPr>
          <w:rFonts w:ascii="Arial" w:hAnsi="Arial" w:cs="Arial"/>
          <w:i w:val="0"/>
          <w:szCs w:val="22"/>
        </w:rPr>
        <w:t>иректор</w:t>
      </w:r>
      <w:r w:rsidR="003401A9">
        <w:rPr>
          <w:rFonts w:ascii="Arial" w:hAnsi="Arial" w:cs="Arial"/>
          <w:i w:val="0"/>
          <w:szCs w:val="22"/>
        </w:rPr>
        <w:t>а</w:t>
      </w:r>
      <w:r w:rsidR="003401A9" w:rsidRPr="00FC0684">
        <w:rPr>
          <w:rFonts w:ascii="Arial" w:hAnsi="Arial" w:cs="Arial"/>
          <w:i w:val="0"/>
          <w:szCs w:val="22"/>
        </w:rPr>
        <w:t xml:space="preserve"> </w:t>
      </w:r>
      <w:r w:rsidR="00C6518A">
        <w:rPr>
          <w:rFonts w:ascii="Arial" w:hAnsi="Arial" w:cs="Arial"/>
          <w:i w:val="0"/>
          <w:szCs w:val="22"/>
        </w:rPr>
        <w:t xml:space="preserve">ООО "КВАРЦ </w:t>
      </w:r>
      <w:r w:rsidR="003401A9" w:rsidRPr="00365D73">
        <w:rPr>
          <w:rFonts w:ascii="Arial" w:hAnsi="Arial" w:cs="Arial"/>
          <w:i w:val="0"/>
          <w:szCs w:val="22"/>
        </w:rPr>
        <w:t>Групп"</w:t>
      </w:r>
      <w:r w:rsidR="003401A9">
        <w:rPr>
          <w:rFonts w:ascii="Arial" w:hAnsi="Arial" w:cs="Arial"/>
          <w:i w:val="0"/>
          <w:szCs w:val="22"/>
        </w:rPr>
        <w:t xml:space="preserve"> </w:t>
      </w:r>
      <w:r w:rsidR="003401A9" w:rsidRPr="00365D73">
        <w:rPr>
          <w:rFonts w:ascii="Arial" w:hAnsi="Arial" w:cs="Arial"/>
          <w:i w:val="0"/>
          <w:szCs w:val="22"/>
        </w:rPr>
        <w:t>Ивлев</w:t>
      </w:r>
      <w:r w:rsidR="003401A9">
        <w:rPr>
          <w:rFonts w:ascii="Arial" w:hAnsi="Arial" w:cs="Arial"/>
          <w:i w:val="0"/>
          <w:szCs w:val="22"/>
        </w:rPr>
        <w:t>а</w:t>
      </w:r>
      <w:r w:rsidR="003401A9" w:rsidRPr="00365D73">
        <w:rPr>
          <w:rFonts w:ascii="Arial" w:hAnsi="Arial" w:cs="Arial"/>
          <w:i w:val="0"/>
          <w:szCs w:val="22"/>
        </w:rPr>
        <w:t xml:space="preserve"> Евгени</w:t>
      </w:r>
      <w:r w:rsidR="003401A9">
        <w:rPr>
          <w:rFonts w:ascii="Arial" w:hAnsi="Arial" w:cs="Arial"/>
          <w:i w:val="0"/>
          <w:szCs w:val="22"/>
        </w:rPr>
        <w:t>я</w:t>
      </w:r>
      <w:r w:rsidR="003401A9" w:rsidRPr="00365D73">
        <w:rPr>
          <w:rFonts w:ascii="Arial" w:hAnsi="Arial" w:cs="Arial"/>
          <w:i w:val="0"/>
          <w:szCs w:val="22"/>
        </w:rPr>
        <w:t xml:space="preserve"> Геннадьевич</w:t>
      </w:r>
      <w:r w:rsidR="003401A9">
        <w:rPr>
          <w:rFonts w:ascii="Arial" w:hAnsi="Arial" w:cs="Arial"/>
          <w:i w:val="0"/>
          <w:szCs w:val="22"/>
        </w:rPr>
        <w:t>а</w:t>
      </w:r>
      <w:r w:rsidR="003401A9" w:rsidRPr="00FC0684">
        <w:rPr>
          <w:rFonts w:ascii="Arial" w:hAnsi="Arial" w:cs="Arial"/>
          <w:i w:val="0"/>
          <w:szCs w:val="22"/>
        </w:rPr>
        <w:t>, действующего на основании Устава, с другой стороны, заключили настоящий Договор о нижеследующем.</w:t>
      </w:r>
    </w:p>
    <w:p w:rsidR="00713338" w:rsidRPr="003401A9" w:rsidRDefault="00713338" w:rsidP="00252A07">
      <w:pPr>
        <w:pStyle w:val="BodyText25"/>
        <w:tabs>
          <w:tab w:val="clear" w:pos="0"/>
        </w:tabs>
        <w:spacing w:line="240" w:lineRule="auto"/>
        <w:rPr>
          <w:rFonts w:cs="Arial"/>
          <w:sz w:val="22"/>
          <w:szCs w:val="22"/>
        </w:rPr>
      </w:pPr>
    </w:p>
    <w:p w:rsidR="00B059C8" w:rsidRPr="00963C45" w:rsidRDefault="0046125A" w:rsidP="00963C45">
      <w:pPr>
        <w:pStyle w:val="1"/>
        <w:keepNext w:val="0"/>
        <w:widowControl w:val="0"/>
        <w:jc w:val="center"/>
        <w:rPr>
          <w:rFonts w:ascii="Arial" w:hAnsi="Arial" w:cs="Arial"/>
          <w:b/>
          <w:i w:val="0"/>
          <w:szCs w:val="22"/>
        </w:rPr>
      </w:pPr>
      <w:r w:rsidRPr="003401A9">
        <w:rPr>
          <w:rFonts w:ascii="Arial" w:hAnsi="Arial" w:cs="Arial"/>
          <w:b/>
          <w:i w:val="0"/>
          <w:szCs w:val="22"/>
        </w:rPr>
        <w:t>1. ПРЕДМЕТ ДОГОВОРА</w:t>
      </w:r>
    </w:p>
    <w:p w:rsidR="006B2559" w:rsidRDefault="006B2559" w:rsidP="003401A9">
      <w:pPr>
        <w:pStyle w:val="31"/>
        <w:ind w:firstLine="567"/>
        <w:rPr>
          <w:rFonts w:ascii="Arial" w:hAnsi="Arial" w:cs="Arial"/>
          <w:b w:val="0"/>
          <w:bCs/>
          <w:sz w:val="22"/>
          <w:szCs w:val="22"/>
        </w:rPr>
      </w:pPr>
      <w:r w:rsidRPr="003401A9">
        <w:rPr>
          <w:rFonts w:ascii="Arial" w:hAnsi="Arial" w:cs="Arial"/>
          <w:b w:val="0"/>
          <w:sz w:val="22"/>
          <w:szCs w:val="22"/>
        </w:rPr>
        <w:t xml:space="preserve">1.1. </w:t>
      </w:r>
      <w:r w:rsidRPr="003401A9">
        <w:rPr>
          <w:rFonts w:ascii="Arial" w:hAnsi="Arial" w:cs="Arial"/>
          <w:b w:val="0"/>
          <w:bCs/>
          <w:sz w:val="22"/>
          <w:szCs w:val="22"/>
        </w:rPr>
        <w:t>Предметом</w:t>
      </w:r>
      <w:r w:rsidRPr="003401A9">
        <w:rPr>
          <w:rFonts w:ascii="Arial" w:hAnsi="Arial" w:cs="Arial"/>
          <w:b w:val="0"/>
          <w:sz w:val="22"/>
          <w:szCs w:val="22"/>
        </w:rPr>
        <w:t xml:space="preserve"> настоящего Договора является страхование гражданской ответственности </w:t>
      </w:r>
      <w:r w:rsidR="003401A9">
        <w:rPr>
          <w:rFonts w:ascii="Arial" w:hAnsi="Arial" w:cs="Arial"/>
          <w:b w:val="0"/>
          <w:sz w:val="22"/>
          <w:szCs w:val="22"/>
        </w:rPr>
        <w:t>Страхователя</w:t>
      </w:r>
      <w:r w:rsidRPr="003401A9">
        <w:rPr>
          <w:rFonts w:ascii="Arial" w:hAnsi="Arial" w:cs="Arial"/>
          <w:b w:val="0"/>
          <w:sz w:val="22"/>
          <w:szCs w:val="22"/>
        </w:rPr>
        <w:t xml:space="preserve">: </w:t>
      </w:r>
      <w:r w:rsidR="003401A9" w:rsidRPr="003401A9">
        <w:rPr>
          <w:rFonts w:ascii="Arial" w:hAnsi="Arial" w:cs="Arial"/>
          <w:b w:val="0"/>
          <w:sz w:val="22"/>
          <w:szCs w:val="22"/>
        </w:rPr>
        <w:t>ООО "КВАРЦ Групп"</w:t>
      </w:r>
      <w:r w:rsidR="003401A9">
        <w:rPr>
          <w:rFonts w:ascii="Arial" w:hAnsi="Arial" w:cs="Arial"/>
          <w:b w:val="0"/>
          <w:sz w:val="22"/>
          <w:szCs w:val="22"/>
        </w:rPr>
        <w:t xml:space="preserve"> </w:t>
      </w:r>
      <w:r w:rsidRPr="003401A9">
        <w:rPr>
          <w:rFonts w:ascii="Arial" w:hAnsi="Arial" w:cs="Arial"/>
          <w:b w:val="0"/>
          <w:bCs/>
          <w:sz w:val="22"/>
          <w:szCs w:val="22"/>
        </w:rPr>
        <w:t xml:space="preserve">– члена саморегулируемой организации </w:t>
      </w:r>
      <w:r w:rsidR="00CD4397" w:rsidRPr="00CD4397">
        <w:rPr>
          <w:rFonts w:ascii="Arial" w:hAnsi="Arial" w:cs="Arial"/>
          <w:b w:val="0"/>
          <w:sz w:val="22"/>
          <w:szCs w:val="22"/>
        </w:rPr>
        <w:t xml:space="preserve">Некоммерческое партнерство </w:t>
      </w:r>
      <w:r w:rsidR="00A82B0E">
        <w:rPr>
          <w:rFonts w:ascii="Arial" w:hAnsi="Arial" w:cs="Arial"/>
          <w:b w:val="0"/>
          <w:sz w:val="22"/>
          <w:szCs w:val="22"/>
        </w:rPr>
        <w:t>Ассоциация</w:t>
      </w:r>
      <w:r w:rsidR="00CD4397" w:rsidRPr="00CD4397">
        <w:rPr>
          <w:rFonts w:ascii="Arial" w:hAnsi="Arial" w:cs="Arial"/>
          <w:b w:val="0"/>
          <w:sz w:val="22"/>
          <w:szCs w:val="22"/>
        </w:rPr>
        <w:t xml:space="preserve"> Объединение </w:t>
      </w:r>
      <w:r w:rsidR="00A82B0E">
        <w:rPr>
          <w:rFonts w:ascii="Arial" w:hAnsi="Arial" w:cs="Arial"/>
          <w:b w:val="0"/>
          <w:sz w:val="22"/>
          <w:szCs w:val="22"/>
        </w:rPr>
        <w:t>изыскателей</w:t>
      </w:r>
      <w:r w:rsidR="00CD4397" w:rsidRPr="00CD4397">
        <w:rPr>
          <w:rFonts w:ascii="Arial" w:hAnsi="Arial" w:cs="Arial"/>
          <w:b w:val="0"/>
          <w:sz w:val="22"/>
          <w:szCs w:val="22"/>
        </w:rPr>
        <w:t xml:space="preserve">  «</w:t>
      </w:r>
      <w:r w:rsidR="00A82B0E">
        <w:rPr>
          <w:rFonts w:ascii="Arial" w:hAnsi="Arial" w:cs="Arial"/>
          <w:b w:val="0"/>
          <w:sz w:val="22"/>
          <w:szCs w:val="22"/>
        </w:rPr>
        <w:t>Геоиндустрия</w:t>
      </w:r>
      <w:r w:rsidR="00CD4397" w:rsidRPr="00CD4397">
        <w:rPr>
          <w:rFonts w:ascii="Arial" w:hAnsi="Arial" w:cs="Arial"/>
          <w:b w:val="0"/>
          <w:sz w:val="22"/>
          <w:szCs w:val="22"/>
        </w:rPr>
        <w:t>»</w:t>
      </w:r>
      <w:r w:rsidR="003401A9">
        <w:rPr>
          <w:rFonts w:ascii="Arial" w:hAnsi="Arial" w:cs="Arial"/>
          <w:b w:val="0"/>
          <w:sz w:val="22"/>
          <w:szCs w:val="22"/>
        </w:rPr>
        <w:t xml:space="preserve"> </w:t>
      </w:r>
      <w:r w:rsidRPr="003401A9">
        <w:rPr>
          <w:rFonts w:ascii="Arial" w:hAnsi="Arial" w:cs="Arial"/>
          <w:b w:val="0"/>
          <w:sz w:val="22"/>
          <w:szCs w:val="22"/>
        </w:rPr>
        <w:t xml:space="preserve">(далее – Застрахованный член СРО), за </w:t>
      </w:r>
      <w:r w:rsidRPr="003401A9">
        <w:rPr>
          <w:rFonts w:ascii="Arial" w:hAnsi="Arial" w:cs="Arial"/>
          <w:b w:val="0"/>
          <w:bCs/>
          <w:sz w:val="22"/>
          <w:szCs w:val="22"/>
        </w:rPr>
        <w:t xml:space="preserve">причинение вреда (убытков) вследствие недостатков, допущенных Застрахованным членом СРО при выполнении указанных в настоящем пункте работ по инженерным изысканиям, </w:t>
      </w:r>
      <w:r w:rsidRPr="003401A9">
        <w:rPr>
          <w:rFonts w:ascii="Arial" w:hAnsi="Arial" w:cs="Arial"/>
          <w:b w:val="0"/>
          <w:sz w:val="22"/>
          <w:szCs w:val="22"/>
        </w:rPr>
        <w:t xml:space="preserve">в соответствии с "Правилами страхования рисков, связанных с причинением </w:t>
      </w:r>
      <w:r w:rsidRPr="003401A9">
        <w:rPr>
          <w:rFonts w:ascii="Arial" w:hAnsi="Arial" w:cs="Arial"/>
          <w:b w:val="0"/>
          <w:bCs/>
          <w:sz w:val="22"/>
          <w:szCs w:val="22"/>
        </w:rPr>
        <w:t xml:space="preserve">вреда (убытков) вследствие недостатков работ по инженерным изысканиям и/или подготовке проектной документации, оказывающих влияние на безопасность объектов капитального строительства" Страховщика в редакции от </w:t>
      </w:r>
      <w:r w:rsidR="007A33B7">
        <w:rPr>
          <w:rFonts w:ascii="Arial" w:hAnsi="Arial" w:cs="Arial"/>
          <w:b w:val="0"/>
          <w:bCs/>
          <w:sz w:val="22"/>
          <w:szCs w:val="22"/>
        </w:rPr>
        <w:t>________________</w:t>
      </w:r>
      <w:r w:rsidR="003401A9">
        <w:rPr>
          <w:rFonts w:ascii="Arial" w:hAnsi="Arial" w:cs="Arial"/>
          <w:b w:val="0"/>
          <w:bCs/>
          <w:sz w:val="22"/>
          <w:szCs w:val="22"/>
        </w:rPr>
        <w:t xml:space="preserve"> г.</w:t>
      </w:r>
      <w:r w:rsidRPr="003401A9">
        <w:rPr>
          <w:rFonts w:ascii="Arial" w:hAnsi="Arial" w:cs="Arial"/>
          <w:b w:val="0"/>
          <w:bCs/>
          <w:sz w:val="22"/>
          <w:szCs w:val="22"/>
        </w:rPr>
        <w:t xml:space="preserve"> (далее - Правила, Прило</w:t>
      </w:r>
      <w:r w:rsidR="00CD4397">
        <w:rPr>
          <w:rFonts w:ascii="Arial" w:hAnsi="Arial" w:cs="Arial"/>
          <w:b w:val="0"/>
          <w:bCs/>
          <w:sz w:val="22"/>
          <w:szCs w:val="22"/>
        </w:rPr>
        <w:t>жение 1 к настоящему Договору)</w:t>
      </w:r>
      <w:r w:rsidRPr="003401A9">
        <w:rPr>
          <w:rFonts w:ascii="Arial" w:hAnsi="Arial" w:cs="Arial"/>
          <w:b w:val="0"/>
          <w:bCs/>
          <w:sz w:val="22"/>
          <w:szCs w:val="22"/>
        </w:rPr>
        <w:t>, а также письменным Заявлением Страхователя от "</w:t>
      </w:r>
      <w:r w:rsidR="007A33B7">
        <w:rPr>
          <w:rFonts w:ascii="Arial" w:hAnsi="Arial" w:cs="Arial"/>
          <w:b w:val="0"/>
          <w:bCs/>
          <w:sz w:val="22"/>
          <w:szCs w:val="22"/>
        </w:rPr>
        <w:t>_________________</w:t>
      </w:r>
      <w:r w:rsidRPr="003401A9">
        <w:rPr>
          <w:rFonts w:ascii="Arial" w:hAnsi="Arial" w:cs="Arial"/>
          <w:b w:val="0"/>
          <w:bCs/>
          <w:sz w:val="22"/>
          <w:szCs w:val="22"/>
        </w:rPr>
        <w:t xml:space="preserve"> г. (далее – Заявление, Приложение 2 к настоящему Договору).</w:t>
      </w:r>
    </w:p>
    <w:p w:rsidR="00CD4397" w:rsidRPr="003401A9" w:rsidRDefault="00CD4397" w:rsidP="003401A9">
      <w:pPr>
        <w:pStyle w:val="31"/>
        <w:ind w:firstLine="567"/>
        <w:rPr>
          <w:rFonts w:ascii="Arial" w:hAnsi="Arial" w:cs="Arial"/>
          <w:b w:val="0"/>
          <w:sz w:val="22"/>
          <w:szCs w:val="22"/>
        </w:rPr>
      </w:pPr>
    </w:p>
    <w:p w:rsidR="006B2559" w:rsidRDefault="006B2559" w:rsidP="006B2559">
      <w:pPr>
        <w:pStyle w:val="31"/>
        <w:ind w:firstLine="567"/>
        <w:rPr>
          <w:rFonts w:ascii="Arial" w:hAnsi="Arial" w:cs="Arial"/>
          <w:b w:val="0"/>
          <w:bCs/>
          <w:sz w:val="22"/>
          <w:szCs w:val="22"/>
        </w:rPr>
      </w:pPr>
      <w:r w:rsidRPr="003401A9">
        <w:rPr>
          <w:rFonts w:ascii="Arial" w:hAnsi="Arial" w:cs="Arial"/>
          <w:b w:val="0"/>
          <w:bCs/>
          <w:sz w:val="22"/>
          <w:szCs w:val="22"/>
        </w:rPr>
        <w:t xml:space="preserve">Работы по инженерным изысканиям, оказывающие влияние на безопасность объектов капитального строительства: </w:t>
      </w:r>
    </w:p>
    <w:p w:rsidR="00CD4397" w:rsidRDefault="00CD4397" w:rsidP="006B2559">
      <w:pPr>
        <w:pStyle w:val="31"/>
        <w:ind w:firstLine="567"/>
        <w:rPr>
          <w:rFonts w:ascii="Arial" w:hAnsi="Arial" w:cs="Arial"/>
          <w:b w:val="0"/>
          <w:bCs/>
          <w:sz w:val="22"/>
          <w:szCs w:val="22"/>
        </w:rPr>
      </w:pPr>
    </w:p>
    <w:p w:rsidR="00CD4397" w:rsidRDefault="003401A9" w:rsidP="003401A9">
      <w:pPr>
        <w:pStyle w:val="31"/>
        <w:ind w:firstLine="567"/>
        <w:rPr>
          <w:rFonts w:ascii="Arial" w:hAnsi="Arial" w:cs="Arial"/>
          <w:b w:val="0"/>
          <w:bCs/>
          <w:iCs/>
          <w:sz w:val="22"/>
          <w:szCs w:val="22"/>
        </w:rPr>
      </w:pPr>
      <w:r w:rsidRPr="003401A9">
        <w:rPr>
          <w:rFonts w:ascii="Arial" w:hAnsi="Arial" w:cs="Arial"/>
          <w:b w:val="0"/>
          <w:bCs/>
          <w:iCs/>
          <w:sz w:val="22"/>
          <w:szCs w:val="22"/>
        </w:rPr>
        <w:t>Виды работ, которые оказывают влияние на безопасность объектов капитального строительства (кроме особо опасных и технически сложных объектов, объектов использов</w:t>
      </w:r>
      <w:r>
        <w:rPr>
          <w:rFonts w:ascii="Arial" w:hAnsi="Arial" w:cs="Arial"/>
          <w:b w:val="0"/>
          <w:bCs/>
          <w:iCs/>
          <w:sz w:val="22"/>
          <w:szCs w:val="22"/>
        </w:rPr>
        <w:t xml:space="preserve">ания атомной энергии): </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 Работы в составе инженерно-геодезических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1.1.</w:t>
      </w:r>
      <w:r w:rsidRPr="00CD4397">
        <w:rPr>
          <w:rFonts w:ascii="Arial" w:hAnsi="Arial" w:cs="Arial"/>
          <w:b w:val="0"/>
          <w:bCs/>
          <w:iCs/>
          <w:sz w:val="22"/>
          <w:szCs w:val="22"/>
        </w:rPr>
        <w:tab/>
        <w:t>Создание опорных геодезических сетей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1.2.</w:t>
      </w:r>
      <w:r w:rsidRPr="00CD4397">
        <w:rPr>
          <w:rFonts w:ascii="Arial" w:hAnsi="Arial" w:cs="Arial"/>
          <w:b w:val="0"/>
          <w:bCs/>
          <w:iCs/>
          <w:sz w:val="22"/>
          <w:szCs w:val="22"/>
        </w:rPr>
        <w:tab/>
        <w:t>Геодезические наблюдения за деформациями и осадками зданий и сооружений, движениями земной поверхности и опасными природными процессами.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1.3.</w:t>
      </w:r>
      <w:r w:rsidRPr="00CD4397">
        <w:rPr>
          <w:rFonts w:ascii="Arial" w:hAnsi="Arial" w:cs="Arial"/>
          <w:b w:val="0"/>
          <w:bCs/>
          <w:iCs/>
          <w:sz w:val="22"/>
          <w:szCs w:val="22"/>
        </w:rPr>
        <w:tab/>
        <w:t>Создание и обновление инженерно-топографических планов в масштабах 1:200 – 1:5000, в том числе в цифровой форме, съемка подземных коммуникаций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1.4.</w:t>
      </w:r>
      <w:r w:rsidRPr="00CD4397">
        <w:rPr>
          <w:rFonts w:ascii="Arial" w:hAnsi="Arial" w:cs="Arial"/>
          <w:b w:val="0"/>
          <w:bCs/>
          <w:iCs/>
          <w:sz w:val="22"/>
          <w:szCs w:val="22"/>
        </w:rPr>
        <w:tab/>
        <w:t>Трассирование линейных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1.5.</w:t>
      </w:r>
      <w:r w:rsidRPr="00CD4397">
        <w:rPr>
          <w:rFonts w:ascii="Arial" w:hAnsi="Arial" w:cs="Arial"/>
          <w:b w:val="0"/>
          <w:bCs/>
          <w:iCs/>
          <w:sz w:val="22"/>
          <w:szCs w:val="22"/>
        </w:rPr>
        <w:tab/>
        <w:t>Инженерно-гидрографические работы.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1.6.</w:t>
      </w:r>
      <w:r w:rsidRPr="00CD4397">
        <w:rPr>
          <w:rFonts w:ascii="Arial" w:hAnsi="Arial" w:cs="Arial"/>
          <w:b w:val="0"/>
          <w:bCs/>
          <w:iCs/>
          <w:sz w:val="22"/>
          <w:szCs w:val="22"/>
        </w:rPr>
        <w:tab/>
        <w:t>Специальные геодезические и топографические работы при строительстве и реконструкции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 Работы в составе инженерно-геологических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2.1.</w:t>
      </w:r>
      <w:r w:rsidRPr="00CD4397">
        <w:rPr>
          <w:rFonts w:ascii="Arial" w:hAnsi="Arial" w:cs="Arial"/>
          <w:b w:val="0"/>
          <w:bCs/>
          <w:iCs/>
          <w:sz w:val="22"/>
          <w:szCs w:val="22"/>
        </w:rPr>
        <w:tab/>
        <w:t>Создание опорных геодезических сетей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2.2.</w:t>
      </w:r>
      <w:r w:rsidRPr="00CD4397">
        <w:rPr>
          <w:rFonts w:ascii="Arial" w:hAnsi="Arial" w:cs="Arial"/>
          <w:b w:val="0"/>
          <w:bCs/>
          <w:iCs/>
          <w:sz w:val="22"/>
          <w:szCs w:val="22"/>
        </w:rPr>
        <w:tab/>
        <w:t>Геодезические наблюдения за деформациями и осадками зданий и сооружений, движениями земной поверхности и опасными природными процессами.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2.3.</w:t>
      </w:r>
      <w:r w:rsidRPr="00CD4397">
        <w:rPr>
          <w:rFonts w:ascii="Arial" w:hAnsi="Arial" w:cs="Arial"/>
          <w:b w:val="0"/>
          <w:bCs/>
          <w:iCs/>
          <w:sz w:val="22"/>
          <w:szCs w:val="22"/>
        </w:rPr>
        <w:tab/>
        <w:t>Создание и обновление инженерно-топографических планов в масштабах 1:200 – 1:5000, в том числе в цифровой форме, съемка подземных коммуникаций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2.4.</w:t>
      </w:r>
      <w:r w:rsidRPr="00CD4397">
        <w:rPr>
          <w:rFonts w:ascii="Arial" w:hAnsi="Arial" w:cs="Arial"/>
          <w:b w:val="0"/>
          <w:bCs/>
          <w:iCs/>
          <w:sz w:val="22"/>
          <w:szCs w:val="22"/>
        </w:rPr>
        <w:tab/>
        <w:t>Трассирование линейных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2.5.</w:t>
      </w:r>
      <w:r w:rsidRPr="00CD4397">
        <w:rPr>
          <w:rFonts w:ascii="Arial" w:hAnsi="Arial" w:cs="Arial"/>
          <w:b w:val="0"/>
          <w:bCs/>
          <w:iCs/>
          <w:sz w:val="22"/>
          <w:szCs w:val="22"/>
        </w:rPr>
        <w:tab/>
        <w:t>Инженерно-гидрографические работы.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2.6.</w:t>
      </w:r>
      <w:r w:rsidRPr="00CD4397">
        <w:rPr>
          <w:rFonts w:ascii="Arial" w:hAnsi="Arial" w:cs="Arial"/>
          <w:b w:val="0"/>
          <w:bCs/>
          <w:iCs/>
          <w:sz w:val="22"/>
          <w:szCs w:val="22"/>
        </w:rPr>
        <w:tab/>
        <w:t>Специальные геодезические и топографические работы при строительстве и реконструкции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2.7.</w:t>
      </w:r>
      <w:r w:rsidRPr="00CD4397">
        <w:rPr>
          <w:rFonts w:ascii="Arial" w:hAnsi="Arial" w:cs="Arial"/>
          <w:b w:val="0"/>
          <w:bCs/>
          <w:iCs/>
          <w:sz w:val="22"/>
          <w:szCs w:val="22"/>
        </w:rPr>
        <w:tab/>
        <w:t>Сейсмологические и сейсмотектонические исследования территории, сейсмическое микрорайонирование</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lastRenderedPageBreak/>
        <w:t>3. Работы в составе инженерно-гидрометеорологических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3.1.</w:t>
      </w:r>
      <w:r w:rsidRPr="00CD4397">
        <w:rPr>
          <w:rFonts w:ascii="Arial" w:hAnsi="Arial" w:cs="Arial"/>
          <w:b w:val="0"/>
          <w:bCs/>
          <w:iCs/>
          <w:sz w:val="22"/>
          <w:szCs w:val="22"/>
        </w:rPr>
        <w:tab/>
        <w:t>Метеорологические наблюдения и изучение гидрологического режима водных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3.2.</w:t>
      </w:r>
      <w:r w:rsidRPr="00CD4397">
        <w:rPr>
          <w:rFonts w:ascii="Arial" w:hAnsi="Arial" w:cs="Arial"/>
          <w:b w:val="0"/>
          <w:bCs/>
          <w:iCs/>
          <w:sz w:val="22"/>
          <w:szCs w:val="22"/>
        </w:rPr>
        <w:tab/>
        <w:t>Изучение опасных гидрометеорологических процессов и явлений с расчетами их характеристик.</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3.3.</w:t>
      </w:r>
      <w:r w:rsidRPr="00CD4397">
        <w:rPr>
          <w:rFonts w:ascii="Arial" w:hAnsi="Arial" w:cs="Arial"/>
          <w:b w:val="0"/>
          <w:bCs/>
          <w:iCs/>
          <w:sz w:val="22"/>
          <w:szCs w:val="22"/>
        </w:rPr>
        <w:tab/>
        <w:t>Изучение русловых процессов водных объектов, деформаций и переработки берегов.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3.4.</w:t>
      </w:r>
      <w:r w:rsidRPr="00CD4397">
        <w:rPr>
          <w:rFonts w:ascii="Arial" w:hAnsi="Arial" w:cs="Arial"/>
          <w:b w:val="0"/>
          <w:bCs/>
          <w:iCs/>
          <w:sz w:val="22"/>
          <w:szCs w:val="22"/>
        </w:rPr>
        <w:tab/>
        <w:t>Исследования ледового режима водных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 Работы в составе инженерно-экологических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4.1.</w:t>
      </w:r>
      <w:r w:rsidRPr="00CD4397">
        <w:rPr>
          <w:rFonts w:ascii="Arial" w:hAnsi="Arial" w:cs="Arial"/>
          <w:b w:val="0"/>
          <w:bCs/>
          <w:iCs/>
          <w:sz w:val="22"/>
          <w:szCs w:val="22"/>
        </w:rPr>
        <w:tab/>
        <w:t>Инженерно-экологическая съемка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4.2.</w:t>
      </w:r>
      <w:r w:rsidRPr="00CD4397">
        <w:rPr>
          <w:rFonts w:ascii="Arial" w:hAnsi="Arial" w:cs="Arial"/>
          <w:b w:val="0"/>
          <w:bCs/>
          <w:iCs/>
          <w:sz w:val="22"/>
          <w:szCs w:val="22"/>
        </w:rPr>
        <w:tab/>
        <w:t>Исследования химического загрязнения почвогрунтов, поверхностных и подземных вод, атмосферного воздуха, источников загрязнения.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4.3.</w:t>
      </w:r>
      <w:r w:rsidRPr="00CD4397">
        <w:rPr>
          <w:rFonts w:ascii="Arial" w:hAnsi="Arial" w:cs="Arial"/>
          <w:b w:val="0"/>
          <w:bCs/>
          <w:iCs/>
          <w:sz w:val="22"/>
          <w:szCs w:val="22"/>
        </w:rPr>
        <w:tab/>
        <w:t>Лабораторные химико-аналитические и газохимические исследования образцов и проб почвогрунтов и воды.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4.4.</w:t>
      </w:r>
      <w:r w:rsidRPr="00CD4397">
        <w:rPr>
          <w:rFonts w:ascii="Arial" w:hAnsi="Arial" w:cs="Arial"/>
          <w:b w:val="0"/>
          <w:bCs/>
          <w:iCs/>
          <w:sz w:val="22"/>
          <w:szCs w:val="22"/>
        </w:rPr>
        <w:tab/>
        <w:t>Исследования и оценка физических воздействий и радиационной обстановки на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4.5.</w:t>
      </w:r>
      <w:r w:rsidRPr="00CD4397">
        <w:rPr>
          <w:rFonts w:ascii="Arial" w:hAnsi="Arial" w:cs="Arial"/>
          <w:b w:val="0"/>
          <w:bCs/>
          <w:iCs/>
          <w:sz w:val="22"/>
          <w:szCs w:val="22"/>
        </w:rPr>
        <w:tab/>
        <w:t>Изучение растительности, животного мира, санитарно-эпидемиологические и медико-биологические исследования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 Работы в составе инженерно-геотехнических изысканий (выполняются в составе инженерно-геологических изысканий или отдельно на изученной в инженерно-геологическом отношении территории под отдельные здания и сооружения)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5.1.</w:t>
      </w:r>
      <w:r w:rsidRPr="00CD4397">
        <w:rPr>
          <w:rFonts w:ascii="Arial" w:hAnsi="Arial" w:cs="Arial"/>
          <w:b w:val="0"/>
          <w:bCs/>
          <w:iCs/>
          <w:sz w:val="22"/>
          <w:szCs w:val="22"/>
        </w:rPr>
        <w:tab/>
        <w:t>Проходка горных выработок с их опробованием и лабораторные исследования механических свойств грунтов с определением характеристик для конкретных схем расчета оснований фундаментов.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5.2.</w:t>
      </w:r>
      <w:r w:rsidRPr="00CD4397">
        <w:rPr>
          <w:rFonts w:ascii="Arial" w:hAnsi="Arial" w:cs="Arial"/>
          <w:b w:val="0"/>
          <w:bCs/>
          <w:iCs/>
          <w:sz w:val="22"/>
          <w:szCs w:val="22"/>
        </w:rPr>
        <w:tab/>
        <w:t>Полевые испытания грунтов с определением их стандартных прочностных и деформационных характеристик (штамповые, сдвиговые, прессиометрические, срезные). Испытания эталонных и натурных свай.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5.3.</w:t>
      </w:r>
      <w:r w:rsidRPr="00CD4397">
        <w:rPr>
          <w:rFonts w:ascii="Arial" w:hAnsi="Arial" w:cs="Arial"/>
          <w:b w:val="0"/>
          <w:bCs/>
          <w:iCs/>
          <w:sz w:val="22"/>
          <w:szCs w:val="22"/>
        </w:rPr>
        <w:tab/>
        <w:t>Определение стандартных механических характеристик грунтов методами статического, динамического и бурового зондирования.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5.4.</w:t>
      </w:r>
      <w:r w:rsidRPr="00CD4397">
        <w:rPr>
          <w:rFonts w:ascii="Arial" w:hAnsi="Arial" w:cs="Arial"/>
          <w:b w:val="0"/>
          <w:bCs/>
          <w:iCs/>
          <w:sz w:val="22"/>
          <w:szCs w:val="22"/>
        </w:rPr>
        <w:tab/>
        <w:t>Физическое и математическое моделирование взаимодействия зданий и сооружений с геологической средой.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5.5.</w:t>
      </w:r>
      <w:r w:rsidRPr="00CD4397">
        <w:rPr>
          <w:rFonts w:ascii="Arial" w:hAnsi="Arial" w:cs="Arial"/>
          <w:b w:val="0"/>
          <w:bCs/>
          <w:iCs/>
          <w:sz w:val="22"/>
          <w:szCs w:val="22"/>
        </w:rPr>
        <w:tab/>
        <w:t>Специальные исследования характеристик грунтов по отдельным программам для нестандартных, в том числе нелинейных методов расчета оснований фундаментов и конструкций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5.6.</w:t>
      </w:r>
      <w:r w:rsidRPr="00CD4397">
        <w:rPr>
          <w:rFonts w:ascii="Arial" w:hAnsi="Arial" w:cs="Arial"/>
          <w:b w:val="0"/>
          <w:bCs/>
          <w:iCs/>
          <w:sz w:val="22"/>
          <w:szCs w:val="22"/>
        </w:rPr>
        <w:tab/>
        <w:t>Геотехнический контроль строительства зданий, сооружений и прилегающих территорий.</w:t>
      </w:r>
    </w:p>
    <w:p w:rsidR="003401A9" w:rsidRPr="003401A9"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6. Обследование состояния грунтов основания зданий и сооружений.</w:t>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r w:rsidR="003401A9">
        <w:rPr>
          <w:rFonts w:ascii="Arial" w:hAnsi="Arial" w:cs="Arial"/>
          <w:b w:val="0"/>
          <w:bCs/>
          <w:iCs/>
          <w:sz w:val="22"/>
          <w:szCs w:val="22"/>
        </w:rPr>
        <w:tab/>
      </w:r>
    </w:p>
    <w:p w:rsidR="003401A9" w:rsidRPr="003401A9" w:rsidRDefault="003401A9" w:rsidP="003401A9">
      <w:pPr>
        <w:pStyle w:val="31"/>
        <w:ind w:firstLine="567"/>
        <w:rPr>
          <w:rFonts w:ascii="Arial" w:hAnsi="Arial" w:cs="Arial"/>
          <w:b w:val="0"/>
          <w:bCs/>
          <w:iCs/>
          <w:sz w:val="22"/>
          <w:szCs w:val="22"/>
        </w:rPr>
      </w:pPr>
      <w:r w:rsidRPr="003401A9">
        <w:rPr>
          <w:rFonts w:ascii="Arial" w:hAnsi="Arial" w:cs="Arial"/>
          <w:b w:val="0"/>
          <w:bCs/>
          <w:iCs/>
          <w:sz w:val="22"/>
          <w:szCs w:val="22"/>
        </w:rPr>
        <w:t xml:space="preserve">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(кроме объектов использования атомной энергии): </w:t>
      </w:r>
      <w:r w:rsidRPr="003401A9">
        <w:rPr>
          <w:rFonts w:ascii="Arial" w:hAnsi="Arial" w:cs="Arial"/>
          <w:b w:val="0"/>
          <w:bCs/>
          <w:iCs/>
          <w:sz w:val="22"/>
          <w:szCs w:val="22"/>
        </w:rPr>
        <w:tab/>
      </w:r>
      <w:r w:rsidRPr="003401A9">
        <w:rPr>
          <w:rFonts w:ascii="Arial" w:hAnsi="Arial" w:cs="Arial"/>
          <w:b w:val="0"/>
          <w:bCs/>
          <w:iCs/>
          <w:sz w:val="22"/>
          <w:szCs w:val="22"/>
        </w:rPr>
        <w:tab/>
      </w:r>
      <w:r w:rsidRPr="003401A9">
        <w:rPr>
          <w:rFonts w:ascii="Arial" w:hAnsi="Arial" w:cs="Arial"/>
          <w:b w:val="0"/>
          <w:bCs/>
          <w:iCs/>
          <w:sz w:val="22"/>
          <w:szCs w:val="22"/>
        </w:rPr>
        <w:tab/>
      </w:r>
      <w:r w:rsidRPr="003401A9">
        <w:rPr>
          <w:rFonts w:ascii="Arial" w:hAnsi="Arial" w:cs="Arial"/>
          <w:b w:val="0"/>
          <w:bCs/>
          <w:iCs/>
          <w:sz w:val="22"/>
          <w:szCs w:val="22"/>
        </w:rPr>
        <w:tab/>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 Работы в составе инженерно-геодезических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1.1.</w:t>
      </w:r>
      <w:r w:rsidRPr="00CD4397">
        <w:rPr>
          <w:rFonts w:ascii="Arial" w:hAnsi="Arial" w:cs="Arial"/>
          <w:b w:val="0"/>
          <w:bCs/>
          <w:iCs/>
          <w:sz w:val="22"/>
          <w:szCs w:val="22"/>
        </w:rPr>
        <w:tab/>
        <w:t>Создание опорных геодезических сетей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1.2.</w:t>
      </w:r>
      <w:r w:rsidRPr="00CD4397">
        <w:rPr>
          <w:rFonts w:ascii="Arial" w:hAnsi="Arial" w:cs="Arial"/>
          <w:b w:val="0"/>
          <w:bCs/>
          <w:iCs/>
          <w:sz w:val="22"/>
          <w:szCs w:val="22"/>
        </w:rPr>
        <w:tab/>
        <w:t>Геодезические наблюдения за деформациями и осадками зданий и сооружений, движениями земной поверхности и опасными природными процессами.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1.3.</w:t>
      </w:r>
      <w:r w:rsidRPr="00CD4397">
        <w:rPr>
          <w:rFonts w:ascii="Arial" w:hAnsi="Arial" w:cs="Arial"/>
          <w:b w:val="0"/>
          <w:bCs/>
          <w:iCs/>
          <w:sz w:val="22"/>
          <w:szCs w:val="22"/>
        </w:rPr>
        <w:tab/>
        <w:t>Создание и обновление инженерно-топографических планов в масштабах 1:200 – 1:5000, в том числе в цифровой форме, съемка подземных коммуникаций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1.4.</w:t>
      </w:r>
      <w:r w:rsidRPr="00CD4397">
        <w:rPr>
          <w:rFonts w:ascii="Arial" w:hAnsi="Arial" w:cs="Arial"/>
          <w:b w:val="0"/>
          <w:bCs/>
          <w:iCs/>
          <w:sz w:val="22"/>
          <w:szCs w:val="22"/>
        </w:rPr>
        <w:tab/>
        <w:t>Трассирование линейных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1.5.</w:t>
      </w:r>
      <w:r w:rsidRPr="00CD4397">
        <w:rPr>
          <w:rFonts w:ascii="Arial" w:hAnsi="Arial" w:cs="Arial"/>
          <w:b w:val="0"/>
          <w:bCs/>
          <w:iCs/>
          <w:sz w:val="22"/>
          <w:szCs w:val="22"/>
        </w:rPr>
        <w:tab/>
        <w:t>Инженерно-гидрографические работы.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1.6.</w:t>
      </w:r>
      <w:r w:rsidRPr="00CD4397">
        <w:rPr>
          <w:rFonts w:ascii="Arial" w:hAnsi="Arial" w:cs="Arial"/>
          <w:b w:val="0"/>
          <w:bCs/>
          <w:iCs/>
          <w:sz w:val="22"/>
          <w:szCs w:val="22"/>
        </w:rPr>
        <w:tab/>
        <w:t>Специальные геодезические и топографические работы при строительстве и реконструкции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 Работы в составе инженерно-геологических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2.1.</w:t>
      </w:r>
      <w:r w:rsidRPr="00CD4397">
        <w:rPr>
          <w:rFonts w:ascii="Arial" w:hAnsi="Arial" w:cs="Arial"/>
          <w:b w:val="0"/>
          <w:bCs/>
          <w:iCs/>
          <w:sz w:val="22"/>
          <w:szCs w:val="22"/>
        </w:rPr>
        <w:tab/>
        <w:t>Создание опорных геодезических сетей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2.2.</w:t>
      </w:r>
      <w:r w:rsidRPr="00CD4397">
        <w:rPr>
          <w:rFonts w:ascii="Arial" w:hAnsi="Arial" w:cs="Arial"/>
          <w:b w:val="0"/>
          <w:bCs/>
          <w:iCs/>
          <w:sz w:val="22"/>
          <w:szCs w:val="22"/>
        </w:rPr>
        <w:tab/>
        <w:t>Геодезические наблюдения за деформациями и осадками зданий и сооружений, движениями земной поверхности и опасными природными процессами.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2.3.</w:t>
      </w:r>
      <w:r w:rsidRPr="00CD4397">
        <w:rPr>
          <w:rFonts w:ascii="Arial" w:hAnsi="Arial" w:cs="Arial"/>
          <w:b w:val="0"/>
          <w:bCs/>
          <w:iCs/>
          <w:sz w:val="22"/>
          <w:szCs w:val="22"/>
        </w:rPr>
        <w:tab/>
        <w:t xml:space="preserve">Создание и обновление инженерно-топографических планов в масштабах </w:t>
      </w:r>
      <w:r w:rsidRPr="00CD4397">
        <w:rPr>
          <w:rFonts w:ascii="Arial" w:hAnsi="Arial" w:cs="Arial"/>
          <w:b w:val="0"/>
          <w:bCs/>
          <w:iCs/>
          <w:sz w:val="22"/>
          <w:szCs w:val="22"/>
        </w:rPr>
        <w:lastRenderedPageBreak/>
        <w:t>1:200 – 1:5000, в том числе в цифровой форме, съемка подземных коммуникаций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2.4.</w:t>
      </w:r>
      <w:r w:rsidRPr="00CD4397">
        <w:rPr>
          <w:rFonts w:ascii="Arial" w:hAnsi="Arial" w:cs="Arial"/>
          <w:b w:val="0"/>
          <w:bCs/>
          <w:iCs/>
          <w:sz w:val="22"/>
          <w:szCs w:val="22"/>
        </w:rPr>
        <w:tab/>
        <w:t>Трассирование линейных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2.5.</w:t>
      </w:r>
      <w:r w:rsidRPr="00CD4397">
        <w:rPr>
          <w:rFonts w:ascii="Arial" w:hAnsi="Arial" w:cs="Arial"/>
          <w:b w:val="0"/>
          <w:bCs/>
          <w:iCs/>
          <w:sz w:val="22"/>
          <w:szCs w:val="22"/>
        </w:rPr>
        <w:tab/>
        <w:t>Инженерно-гидрографические работы.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2.6.</w:t>
      </w:r>
      <w:r w:rsidRPr="00CD4397">
        <w:rPr>
          <w:rFonts w:ascii="Arial" w:hAnsi="Arial" w:cs="Arial"/>
          <w:b w:val="0"/>
          <w:bCs/>
          <w:iCs/>
          <w:sz w:val="22"/>
          <w:szCs w:val="22"/>
        </w:rPr>
        <w:tab/>
        <w:t>Специальные геодезические и топографические работы при строительстве и реконструкции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2.7.</w:t>
      </w:r>
      <w:r w:rsidRPr="00CD4397">
        <w:rPr>
          <w:rFonts w:ascii="Arial" w:hAnsi="Arial" w:cs="Arial"/>
          <w:b w:val="0"/>
          <w:bCs/>
          <w:iCs/>
          <w:sz w:val="22"/>
          <w:szCs w:val="22"/>
        </w:rPr>
        <w:tab/>
        <w:t>Сейсмологические и сейсмотектонические исследования территории, сейсмическое микрорайонирование</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 Работы в составе инженерно-гидрометеорологических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3.1.</w:t>
      </w:r>
      <w:r w:rsidRPr="00CD4397">
        <w:rPr>
          <w:rFonts w:ascii="Arial" w:hAnsi="Arial" w:cs="Arial"/>
          <w:b w:val="0"/>
          <w:bCs/>
          <w:iCs/>
          <w:sz w:val="22"/>
          <w:szCs w:val="22"/>
        </w:rPr>
        <w:tab/>
        <w:t>Метеорологические наблюдения и изучение гидрологического режима водных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3.2.</w:t>
      </w:r>
      <w:r w:rsidRPr="00CD4397">
        <w:rPr>
          <w:rFonts w:ascii="Arial" w:hAnsi="Arial" w:cs="Arial"/>
          <w:b w:val="0"/>
          <w:bCs/>
          <w:iCs/>
          <w:sz w:val="22"/>
          <w:szCs w:val="22"/>
        </w:rPr>
        <w:tab/>
        <w:t>Изучение опасных гидрометеорологических процессов и явлений с расчетами их характеристик.</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3.3.</w:t>
      </w:r>
      <w:r w:rsidRPr="00CD4397">
        <w:rPr>
          <w:rFonts w:ascii="Arial" w:hAnsi="Arial" w:cs="Arial"/>
          <w:b w:val="0"/>
          <w:bCs/>
          <w:iCs/>
          <w:sz w:val="22"/>
          <w:szCs w:val="22"/>
        </w:rPr>
        <w:tab/>
        <w:t>Изучение русловых процессов водных объектов, деформаций и переработки берегов.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3.4.</w:t>
      </w:r>
      <w:r w:rsidRPr="00CD4397">
        <w:rPr>
          <w:rFonts w:ascii="Arial" w:hAnsi="Arial" w:cs="Arial"/>
          <w:b w:val="0"/>
          <w:bCs/>
          <w:iCs/>
          <w:sz w:val="22"/>
          <w:szCs w:val="22"/>
        </w:rPr>
        <w:tab/>
        <w:t>Исследования ледового режима водных объектов.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 Работы в составе инженерно-экологических изысканий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4.1.</w:t>
      </w:r>
      <w:r w:rsidRPr="00CD4397">
        <w:rPr>
          <w:rFonts w:ascii="Arial" w:hAnsi="Arial" w:cs="Arial"/>
          <w:b w:val="0"/>
          <w:bCs/>
          <w:iCs/>
          <w:sz w:val="22"/>
          <w:szCs w:val="22"/>
        </w:rPr>
        <w:tab/>
        <w:t>Инженерно-экологическая съемка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4.2.</w:t>
      </w:r>
      <w:r w:rsidRPr="00CD4397">
        <w:rPr>
          <w:rFonts w:ascii="Arial" w:hAnsi="Arial" w:cs="Arial"/>
          <w:b w:val="0"/>
          <w:bCs/>
          <w:iCs/>
          <w:sz w:val="22"/>
          <w:szCs w:val="22"/>
        </w:rPr>
        <w:tab/>
        <w:t>Исследования химического загрязнения почвогрунтов, поверхностных и подземных вод, атмосферного воздуха, источников загрязнения.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4.3.</w:t>
      </w:r>
      <w:r w:rsidRPr="00CD4397">
        <w:rPr>
          <w:rFonts w:ascii="Arial" w:hAnsi="Arial" w:cs="Arial"/>
          <w:b w:val="0"/>
          <w:bCs/>
          <w:iCs/>
          <w:sz w:val="22"/>
          <w:szCs w:val="22"/>
        </w:rPr>
        <w:tab/>
        <w:t>Лабораторные химико-аналитические и газохимические исследования образцов и проб почвогрунтов и воды.</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4.4.</w:t>
      </w:r>
      <w:r w:rsidRPr="00CD4397">
        <w:rPr>
          <w:rFonts w:ascii="Arial" w:hAnsi="Arial" w:cs="Arial"/>
          <w:b w:val="0"/>
          <w:bCs/>
          <w:iCs/>
          <w:sz w:val="22"/>
          <w:szCs w:val="22"/>
        </w:rPr>
        <w:tab/>
        <w:t>Исследования и оценка физических воздействий и радиационной обстановки на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4.5.</w:t>
      </w:r>
      <w:r w:rsidRPr="00CD4397">
        <w:rPr>
          <w:rFonts w:ascii="Arial" w:hAnsi="Arial" w:cs="Arial"/>
          <w:b w:val="0"/>
          <w:bCs/>
          <w:iCs/>
          <w:sz w:val="22"/>
          <w:szCs w:val="22"/>
        </w:rPr>
        <w:tab/>
        <w:t>Изучение растительности, животного мира, санитарно-эпидемиологические и медико-биологические исследования территории</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 Работы в составе инженерно-геотехнических изысканий (выполняются в составе инженерно-геологических изысканий или отдельно на изученной в инженерно-геологическом отношении территории под отдельные здания и сооружения)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5.1.</w:t>
      </w:r>
      <w:r w:rsidRPr="00CD4397">
        <w:rPr>
          <w:rFonts w:ascii="Arial" w:hAnsi="Arial" w:cs="Arial"/>
          <w:b w:val="0"/>
          <w:bCs/>
          <w:iCs/>
          <w:sz w:val="22"/>
          <w:szCs w:val="22"/>
        </w:rPr>
        <w:tab/>
        <w:t>Проходка горных выработок с их опробованием и лабораторные исследования механических свойств грунтов с определением характеристик для конкретных схем расчета оснований фундаментов.</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5.2.</w:t>
      </w:r>
      <w:r w:rsidRPr="00CD4397">
        <w:rPr>
          <w:rFonts w:ascii="Arial" w:hAnsi="Arial" w:cs="Arial"/>
          <w:b w:val="0"/>
          <w:bCs/>
          <w:iCs/>
          <w:sz w:val="22"/>
          <w:szCs w:val="22"/>
        </w:rPr>
        <w:tab/>
        <w:t>Полевые испытания грунтов с определением их стандартных прочностных и деформационных характеристик (штамповые, сдвиговые, прессиометрические, срезные). Испытания эталонных и натурных свай.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5.3.</w:t>
      </w:r>
      <w:r w:rsidRPr="00CD4397">
        <w:rPr>
          <w:rFonts w:ascii="Arial" w:hAnsi="Arial" w:cs="Arial"/>
          <w:b w:val="0"/>
          <w:bCs/>
          <w:iCs/>
          <w:sz w:val="22"/>
          <w:szCs w:val="22"/>
        </w:rPr>
        <w:tab/>
        <w:t>Определение стандартных механических характеристик грунтов методами статического, динамического и бурового зондирования.</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5.4.</w:t>
      </w:r>
      <w:r w:rsidRPr="00CD4397">
        <w:rPr>
          <w:rFonts w:ascii="Arial" w:hAnsi="Arial" w:cs="Arial"/>
          <w:b w:val="0"/>
          <w:bCs/>
          <w:iCs/>
          <w:sz w:val="22"/>
          <w:szCs w:val="22"/>
        </w:rPr>
        <w:tab/>
        <w:t>Физическое и математическое моделирование взаимодействия зданий и сооружений с геологической средой.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5.5.</w:t>
      </w:r>
      <w:r w:rsidRPr="00CD4397">
        <w:rPr>
          <w:rFonts w:ascii="Arial" w:hAnsi="Arial" w:cs="Arial"/>
          <w:b w:val="0"/>
          <w:bCs/>
          <w:iCs/>
          <w:sz w:val="22"/>
          <w:szCs w:val="22"/>
        </w:rPr>
        <w:tab/>
        <w:t>Специальные исследования характеристик грунтов по отдельным программам для нестандартных, в том числе нелинейных методов расчета оснований фундаментов и конструкций зданий и сооружений.</w:t>
      </w:r>
    </w:p>
    <w:p w:rsidR="00CD4397" w:rsidRP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5.6.</w:t>
      </w:r>
      <w:r w:rsidRPr="00CD4397">
        <w:rPr>
          <w:rFonts w:ascii="Arial" w:hAnsi="Arial" w:cs="Arial"/>
          <w:b w:val="0"/>
          <w:bCs/>
          <w:iCs/>
          <w:sz w:val="22"/>
          <w:szCs w:val="22"/>
        </w:rPr>
        <w:tab/>
        <w:t>Геотехнический контроль строительства зданий, сооружений и прилегающих территорий.</w:t>
      </w:r>
    </w:p>
    <w:p w:rsidR="00CD4397" w:rsidRDefault="00CD4397" w:rsidP="00CD4397">
      <w:pPr>
        <w:pStyle w:val="31"/>
        <w:ind w:firstLine="567"/>
        <w:rPr>
          <w:rFonts w:ascii="Arial" w:hAnsi="Arial" w:cs="Arial"/>
          <w:b w:val="0"/>
          <w:bCs/>
          <w:iCs/>
          <w:sz w:val="22"/>
          <w:szCs w:val="22"/>
        </w:rPr>
      </w:pPr>
      <w:r w:rsidRPr="00CD4397">
        <w:rPr>
          <w:rFonts w:ascii="Arial" w:hAnsi="Arial" w:cs="Arial"/>
          <w:b w:val="0"/>
          <w:bCs/>
          <w:iCs/>
          <w:sz w:val="22"/>
          <w:szCs w:val="22"/>
        </w:rPr>
        <w:t>6. Обследование состояния грунтов основания зданий и сооружений.</w:t>
      </w:r>
      <w:r w:rsidR="00963C45">
        <w:rPr>
          <w:rFonts w:ascii="Arial" w:hAnsi="Arial" w:cs="Arial"/>
          <w:b w:val="0"/>
          <w:bCs/>
          <w:iCs/>
          <w:sz w:val="22"/>
          <w:szCs w:val="22"/>
        </w:rPr>
        <w:tab/>
      </w:r>
    </w:p>
    <w:p w:rsidR="003401A9" w:rsidRPr="003401A9" w:rsidRDefault="00963C45" w:rsidP="00CD4397">
      <w:pPr>
        <w:pStyle w:val="31"/>
        <w:ind w:firstLine="567"/>
        <w:rPr>
          <w:rFonts w:ascii="Arial" w:hAnsi="Arial" w:cs="Arial"/>
          <w:b w:val="0"/>
          <w:bCs/>
          <w:iCs/>
          <w:sz w:val="22"/>
          <w:szCs w:val="22"/>
        </w:rPr>
      </w:pPr>
      <w:r>
        <w:rPr>
          <w:rFonts w:ascii="Arial" w:hAnsi="Arial" w:cs="Arial"/>
          <w:b w:val="0"/>
          <w:bCs/>
          <w:iCs/>
          <w:sz w:val="22"/>
          <w:szCs w:val="22"/>
        </w:rPr>
        <w:tab/>
      </w:r>
      <w:r>
        <w:rPr>
          <w:rFonts w:ascii="Arial" w:hAnsi="Arial" w:cs="Arial"/>
          <w:b w:val="0"/>
          <w:bCs/>
          <w:iCs/>
          <w:sz w:val="22"/>
          <w:szCs w:val="22"/>
        </w:rPr>
        <w:tab/>
      </w:r>
    </w:p>
    <w:p w:rsidR="003401A9" w:rsidRDefault="003401A9" w:rsidP="003401A9">
      <w:pPr>
        <w:pStyle w:val="31"/>
        <w:ind w:firstLine="567"/>
        <w:rPr>
          <w:rFonts w:ascii="Arial" w:hAnsi="Arial" w:cs="Arial"/>
          <w:b w:val="0"/>
          <w:bCs/>
          <w:iCs/>
          <w:sz w:val="22"/>
          <w:szCs w:val="22"/>
        </w:rPr>
      </w:pPr>
      <w:r w:rsidRPr="003401A9">
        <w:rPr>
          <w:rFonts w:ascii="Arial" w:hAnsi="Arial" w:cs="Arial"/>
          <w:b w:val="0"/>
          <w:bCs/>
          <w:iCs/>
          <w:sz w:val="22"/>
          <w:szCs w:val="22"/>
        </w:rPr>
        <w:t xml:space="preserve">Виды работ,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объекты использования атомной энергии: Нет </w:t>
      </w:r>
    </w:p>
    <w:p w:rsidR="003401A9" w:rsidRDefault="003401A9" w:rsidP="003401A9">
      <w:pPr>
        <w:pStyle w:val="31"/>
        <w:ind w:firstLine="567"/>
        <w:rPr>
          <w:rFonts w:ascii="Arial" w:hAnsi="Arial" w:cs="Arial"/>
          <w:b w:val="0"/>
          <w:bCs/>
          <w:iCs/>
          <w:sz w:val="22"/>
          <w:szCs w:val="22"/>
        </w:rPr>
      </w:pPr>
    </w:p>
    <w:p w:rsidR="003401A9" w:rsidRPr="00A82B0E" w:rsidRDefault="003401A9" w:rsidP="003401A9">
      <w:pPr>
        <w:pStyle w:val="31"/>
        <w:ind w:firstLine="0"/>
        <w:rPr>
          <w:rFonts w:ascii="Arial" w:hAnsi="Arial" w:cs="Arial"/>
          <w:color w:val="FF0000"/>
          <w:sz w:val="22"/>
          <w:szCs w:val="22"/>
        </w:rPr>
      </w:pPr>
      <w:r w:rsidRPr="00947F26">
        <w:rPr>
          <w:rFonts w:ascii="Arial" w:hAnsi="Arial" w:cs="Arial"/>
          <w:b w:val="0"/>
          <w:sz w:val="22"/>
          <w:szCs w:val="22"/>
        </w:rPr>
        <w:t xml:space="preserve">на </w:t>
      </w:r>
      <w:r w:rsidRPr="00A82B0E">
        <w:rPr>
          <w:rFonts w:ascii="Arial" w:hAnsi="Arial" w:cs="Arial"/>
          <w:b w:val="0"/>
          <w:sz w:val="22"/>
          <w:szCs w:val="22"/>
        </w:rPr>
        <w:t xml:space="preserve">право производства которых, Страхователь имеет Допуск </w:t>
      </w:r>
      <w:r w:rsidR="00A82B0E" w:rsidRPr="00A82B0E">
        <w:rPr>
          <w:rFonts w:ascii="Arial" w:hAnsi="Arial" w:cs="Arial"/>
          <w:b w:val="0"/>
          <w:sz w:val="22"/>
          <w:szCs w:val="22"/>
        </w:rPr>
        <w:t>___________________________________</w:t>
      </w:r>
      <w:r w:rsidRPr="00A82B0E">
        <w:rPr>
          <w:rFonts w:ascii="Arial" w:hAnsi="Arial" w:cs="Arial"/>
          <w:b w:val="0"/>
          <w:sz w:val="22"/>
          <w:szCs w:val="22"/>
        </w:rPr>
        <w:t xml:space="preserve">, выданный </w:t>
      </w:r>
      <w:r w:rsidR="00A82B0E" w:rsidRPr="00A82B0E">
        <w:rPr>
          <w:rFonts w:ascii="Arial" w:hAnsi="Arial" w:cs="Arial"/>
          <w:b w:val="0"/>
          <w:sz w:val="22"/>
          <w:szCs w:val="22"/>
        </w:rPr>
        <w:t>Некоммерческое партнерство Ассоциация Объединение изыскателей  «Геоиндустрия»</w:t>
      </w:r>
      <w:r w:rsidRPr="00A82B0E">
        <w:rPr>
          <w:rFonts w:ascii="Arial" w:hAnsi="Arial" w:cs="Arial"/>
          <w:b w:val="0"/>
          <w:sz w:val="22"/>
          <w:szCs w:val="22"/>
        </w:rPr>
        <w:t>.</w:t>
      </w:r>
    </w:p>
    <w:p w:rsidR="003401A9" w:rsidRPr="003401A9" w:rsidRDefault="003401A9" w:rsidP="003401A9">
      <w:pPr>
        <w:pStyle w:val="31"/>
        <w:ind w:firstLine="567"/>
        <w:rPr>
          <w:rFonts w:ascii="Arial" w:hAnsi="Arial" w:cs="Arial"/>
          <w:b w:val="0"/>
          <w:bCs/>
          <w:i/>
          <w:iCs/>
          <w:sz w:val="22"/>
          <w:szCs w:val="22"/>
        </w:rPr>
      </w:pP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A82B0E">
        <w:rPr>
          <w:rFonts w:ascii="Arial" w:hAnsi="Arial" w:cs="Arial"/>
          <w:b w:val="0"/>
          <w:bCs/>
          <w:i/>
          <w:iCs/>
          <w:color w:val="FF0000"/>
          <w:sz w:val="22"/>
          <w:szCs w:val="22"/>
        </w:rPr>
        <w:tab/>
      </w:r>
      <w:r w:rsidRPr="003401A9">
        <w:rPr>
          <w:rFonts w:ascii="Arial" w:hAnsi="Arial" w:cs="Arial"/>
          <w:b w:val="0"/>
          <w:bCs/>
          <w:i/>
          <w:iCs/>
          <w:sz w:val="22"/>
          <w:szCs w:val="22"/>
        </w:rPr>
        <w:tab/>
      </w:r>
    </w:p>
    <w:p w:rsidR="0046125A" w:rsidRPr="003401A9" w:rsidRDefault="0046125A" w:rsidP="00252A07">
      <w:pPr>
        <w:pStyle w:val="31"/>
        <w:ind w:firstLine="567"/>
        <w:rPr>
          <w:rFonts w:ascii="Arial" w:hAnsi="Arial" w:cs="Arial"/>
          <w:b w:val="0"/>
          <w:sz w:val="22"/>
          <w:szCs w:val="22"/>
        </w:rPr>
      </w:pPr>
      <w:r w:rsidRPr="003401A9">
        <w:rPr>
          <w:rFonts w:ascii="Arial" w:hAnsi="Arial" w:cs="Arial"/>
          <w:b w:val="0"/>
          <w:sz w:val="22"/>
          <w:szCs w:val="22"/>
        </w:rPr>
        <w:t xml:space="preserve">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страховой суммы (Раздел 3 настоящего Договора) в порядке и на условиях, </w:t>
      </w:r>
      <w:r w:rsidRPr="003401A9">
        <w:rPr>
          <w:rFonts w:ascii="Arial" w:hAnsi="Arial" w:cs="Arial"/>
          <w:b w:val="0"/>
          <w:sz w:val="22"/>
          <w:szCs w:val="22"/>
        </w:rPr>
        <w:lastRenderedPageBreak/>
        <w:t>предусмотренных настоящим Договором, а Страхователь обязуется уплатить страховую премию в размере и в порядке, установленных Разделом 4 настоящего Договора.</w:t>
      </w:r>
    </w:p>
    <w:p w:rsidR="00266FBE" w:rsidRPr="003401A9" w:rsidRDefault="0046125A" w:rsidP="00252A07">
      <w:pPr>
        <w:pStyle w:val="Iniiaiieoaeno"/>
        <w:spacing w:after="0"/>
        <w:ind w:firstLine="567"/>
        <w:jc w:val="both"/>
        <w:rPr>
          <w:rFonts w:ascii="Arial" w:hAnsi="Arial" w:cs="Arial"/>
          <w:sz w:val="22"/>
          <w:szCs w:val="22"/>
        </w:rPr>
      </w:pPr>
      <w:r w:rsidRPr="003401A9">
        <w:rPr>
          <w:rFonts w:ascii="Arial" w:hAnsi="Arial" w:cs="Arial"/>
          <w:bCs/>
          <w:sz w:val="22"/>
          <w:szCs w:val="22"/>
        </w:rPr>
        <w:t xml:space="preserve">1.3. </w:t>
      </w:r>
      <w:r w:rsidR="00DA6EBB" w:rsidRPr="003401A9">
        <w:rPr>
          <w:rFonts w:ascii="Arial" w:hAnsi="Arial" w:cs="Arial"/>
          <w:sz w:val="22"/>
          <w:szCs w:val="22"/>
        </w:rPr>
        <w:t>Объектом страхования являются не противоречащие законодательству Российской Федерации имущественные интересы</w:t>
      </w:r>
      <w:r w:rsidR="004F5190" w:rsidRPr="003401A9">
        <w:rPr>
          <w:rFonts w:ascii="Arial" w:hAnsi="Arial" w:cs="Arial"/>
          <w:sz w:val="22"/>
          <w:szCs w:val="22"/>
        </w:rPr>
        <w:t xml:space="preserve"> </w:t>
      </w:r>
      <w:r w:rsidR="00DA6EBB" w:rsidRPr="003401A9">
        <w:rPr>
          <w:rFonts w:ascii="Arial" w:hAnsi="Arial" w:cs="Arial"/>
          <w:sz w:val="22"/>
          <w:szCs w:val="22"/>
        </w:rPr>
        <w:t>Застрахованного лица,</w:t>
      </w:r>
      <w:r w:rsidR="003648D5" w:rsidRPr="003401A9">
        <w:rPr>
          <w:rFonts w:ascii="Arial" w:hAnsi="Arial" w:cs="Arial"/>
          <w:sz w:val="22"/>
          <w:szCs w:val="22"/>
        </w:rPr>
        <w:t xml:space="preserve"> </w:t>
      </w:r>
      <w:r w:rsidR="00DA6EBB" w:rsidRPr="003401A9">
        <w:rPr>
          <w:rFonts w:ascii="Arial" w:hAnsi="Arial" w:cs="Arial"/>
          <w:sz w:val="22"/>
          <w:szCs w:val="22"/>
        </w:rPr>
        <w:t>связанные с</w:t>
      </w:r>
      <w:r w:rsidR="00370090" w:rsidRPr="003401A9">
        <w:rPr>
          <w:rFonts w:ascii="Arial" w:hAnsi="Arial" w:cs="Arial"/>
          <w:sz w:val="22"/>
          <w:szCs w:val="22"/>
        </w:rPr>
        <w:t xml:space="preserve"> риском наступления </w:t>
      </w:r>
      <w:r w:rsidR="00D10C5D" w:rsidRPr="003401A9">
        <w:rPr>
          <w:rFonts w:ascii="Arial" w:hAnsi="Arial" w:cs="Arial"/>
          <w:sz w:val="22"/>
          <w:szCs w:val="22"/>
        </w:rPr>
        <w:t xml:space="preserve">гражданской </w:t>
      </w:r>
      <w:r w:rsidR="00370090" w:rsidRPr="003401A9">
        <w:rPr>
          <w:rFonts w:ascii="Arial" w:hAnsi="Arial" w:cs="Arial"/>
          <w:sz w:val="22"/>
          <w:szCs w:val="22"/>
        </w:rPr>
        <w:t>ответственности за причинение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вследствие недостатков, допущенных Застрахованным членом СРО при выполнении работ</w:t>
      </w:r>
      <w:r w:rsidR="00CF0327" w:rsidRPr="003401A9">
        <w:rPr>
          <w:rFonts w:ascii="Arial" w:hAnsi="Arial" w:cs="Arial"/>
          <w:sz w:val="22"/>
          <w:szCs w:val="22"/>
        </w:rPr>
        <w:t xml:space="preserve"> по инженерным изысканиям</w:t>
      </w:r>
      <w:r w:rsidR="00370090" w:rsidRPr="003401A9">
        <w:rPr>
          <w:rFonts w:ascii="Arial" w:hAnsi="Arial" w:cs="Arial"/>
          <w:sz w:val="22"/>
          <w:szCs w:val="22"/>
        </w:rPr>
        <w:t>,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в соответствии с действующим законодательством Российской Федерации.</w:t>
      </w:r>
      <w:r w:rsidR="00DA6EBB" w:rsidRPr="003401A9">
        <w:rPr>
          <w:rFonts w:ascii="Arial" w:hAnsi="Arial" w:cs="Arial"/>
          <w:sz w:val="22"/>
          <w:szCs w:val="22"/>
        </w:rPr>
        <w:t xml:space="preserve"> </w:t>
      </w:r>
    </w:p>
    <w:p w:rsidR="00266FBE" w:rsidRPr="003401A9" w:rsidRDefault="0046125A" w:rsidP="00252A07">
      <w:pPr>
        <w:widowControl w:val="0"/>
        <w:ind w:firstLine="567"/>
        <w:jc w:val="both"/>
        <w:rPr>
          <w:rFonts w:ascii="Arial" w:hAnsi="Arial" w:cs="Arial"/>
          <w:sz w:val="22"/>
          <w:szCs w:val="22"/>
        </w:rPr>
      </w:pPr>
      <w:r w:rsidRPr="003401A9">
        <w:rPr>
          <w:rFonts w:ascii="Arial" w:hAnsi="Arial" w:cs="Arial"/>
          <w:sz w:val="22"/>
          <w:szCs w:val="22"/>
        </w:rPr>
        <w:t xml:space="preserve">1.4. </w:t>
      </w:r>
      <w:r w:rsidR="00266FBE" w:rsidRPr="003401A9">
        <w:rPr>
          <w:rFonts w:ascii="Arial" w:hAnsi="Arial" w:cs="Arial"/>
          <w:sz w:val="22"/>
          <w:szCs w:val="22"/>
        </w:rPr>
        <w:t>Настоящий договор считается заключенным в пользу Выгодоприобретателей:</w:t>
      </w:r>
    </w:p>
    <w:p w:rsidR="00266FBE" w:rsidRPr="003401A9" w:rsidRDefault="00266FBE" w:rsidP="00252A07">
      <w:pPr>
        <w:widowControl w:val="0"/>
        <w:ind w:firstLine="567"/>
        <w:jc w:val="both"/>
        <w:rPr>
          <w:rFonts w:ascii="Arial" w:hAnsi="Arial" w:cs="Arial"/>
          <w:sz w:val="22"/>
          <w:szCs w:val="22"/>
        </w:rPr>
      </w:pPr>
      <w:r w:rsidRPr="003401A9">
        <w:rPr>
          <w:rFonts w:ascii="Arial" w:hAnsi="Arial" w:cs="Arial"/>
          <w:sz w:val="22"/>
          <w:szCs w:val="22"/>
        </w:rPr>
        <w:t xml:space="preserve">1.4.1. </w:t>
      </w:r>
      <w:r w:rsidRPr="003401A9">
        <w:rPr>
          <w:rFonts w:ascii="Arial" w:hAnsi="Arial" w:cs="Arial"/>
          <w:i/>
          <w:sz w:val="22"/>
          <w:szCs w:val="22"/>
        </w:rPr>
        <w:t>потерпевших лиц</w:t>
      </w:r>
      <w:r w:rsidRPr="003401A9">
        <w:rPr>
          <w:rFonts w:ascii="Arial" w:hAnsi="Arial" w:cs="Arial"/>
          <w:sz w:val="22"/>
          <w:szCs w:val="22"/>
        </w:rPr>
        <w:t xml:space="preserve"> – любых физических и/или юридических лиц</w:t>
      </w:r>
      <w:r w:rsidRPr="003401A9">
        <w:rPr>
          <w:rFonts w:ascii="Arial" w:hAnsi="Arial" w:cs="Arial"/>
          <w:i/>
          <w:sz w:val="22"/>
          <w:szCs w:val="22"/>
        </w:rPr>
        <w:t>, не принимающих участия на основании гражданско-правового или трудового договора в выполнении работ</w:t>
      </w:r>
      <w:r w:rsidR="00E03105" w:rsidRPr="003401A9">
        <w:rPr>
          <w:rFonts w:ascii="Arial" w:hAnsi="Arial" w:cs="Arial"/>
          <w:sz w:val="22"/>
          <w:szCs w:val="22"/>
        </w:rPr>
        <w:t xml:space="preserve"> </w:t>
      </w:r>
      <w:r w:rsidR="00E03105" w:rsidRPr="003401A9">
        <w:rPr>
          <w:rFonts w:ascii="Arial" w:hAnsi="Arial" w:cs="Arial"/>
          <w:i/>
          <w:sz w:val="22"/>
          <w:szCs w:val="22"/>
        </w:rPr>
        <w:t>по инженерным изысканиям</w:t>
      </w:r>
      <w:r w:rsidRPr="003401A9">
        <w:rPr>
          <w:rFonts w:ascii="Arial" w:hAnsi="Arial" w:cs="Arial"/>
          <w:i/>
          <w:sz w:val="22"/>
          <w:szCs w:val="22"/>
        </w:rPr>
        <w:t xml:space="preserve">, указанных в </w:t>
      </w:r>
      <w:r w:rsidR="00962233" w:rsidRPr="003401A9">
        <w:rPr>
          <w:rFonts w:ascii="Arial" w:hAnsi="Arial" w:cs="Arial"/>
          <w:i/>
          <w:sz w:val="22"/>
          <w:szCs w:val="22"/>
        </w:rPr>
        <w:t>Д</w:t>
      </w:r>
      <w:r w:rsidRPr="003401A9">
        <w:rPr>
          <w:rFonts w:ascii="Arial" w:hAnsi="Arial" w:cs="Arial"/>
          <w:i/>
          <w:sz w:val="22"/>
          <w:szCs w:val="22"/>
        </w:rPr>
        <w:t>оговоре страхования</w:t>
      </w:r>
      <w:r w:rsidRPr="003401A9">
        <w:rPr>
          <w:rFonts w:ascii="Arial" w:hAnsi="Arial" w:cs="Arial"/>
          <w:sz w:val="22"/>
          <w:szCs w:val="22"/>
        </w:rPr>
        <w:t xml:space="preserve">, </w:t>
      </w:r>
      <w:r w:rsidR="00761FF1" w:rsidRPr="003401A9">
        <w:rPr>
          <w:rFonts w:ascii="Arial" w:hAnsi="Arial" w:cs="Arial"/>
          <w:sz w:val="22"/>
          <w:szCs w:val="22"/>
        </w:rPr>
        <w:t>Российской Федерации, субъектов Российской Федерации и муниципальных образований в лице органов государственной власти и органов местного самоуправления</w:t>
      </w:r>
      <w:r w:rsidRPr="003401A9">
        <w:rPr>
          <w:rFonts w:ascii="Arial" w:hAnsi="Arial" w:cs="Arial"/>
          <w:sz w:val="22"/>
          <w:szCs w:val="22"/>
        </w:rPr>
        <w:t>, которым может быть причинен вред вследствие недостатков</w:t>
      </w:r>
      <w:r w:rsidR="00761FF1" w:rsidRPr="003401A9">
        <w:rPr>
          <w:rFonts w:ascii="Arial" w:hAnsi="Arial" w:cs="Arial"/>
          <w:sz w:val="22"/>
          <w:szCs w:val="22"/>
        </w:rPr>
        <w:t>, допущенных Застрахованным членом СРО при выполнении</w:t>
      </w:r>
      <w:r w:rsidRPr="003401A9">
        <w:rPr>
          <w:rFonts w:ascii="Arial" w:hAnsi="Arial" w:cs="Arial"/>
          <w:sz w:val="22"/>
          <w:szCs w:val="22"/>
        </w:rPr>
        <w:t xml:space="preserve"> работ</w:t>
      </w:r>
      <w:r w:rsidR="00E03105" w:rsidRPr="003401A9">
        <w:rPr>
          <w:rFonts w:ascii="Arial" w:hAnsi="Arial" w:cs="Arial"/>
          <w:sz w:val="22"/>
          <w:szCs w:val="22"/>
        </w:rPr>
        <w:t xml:space="preserve"> по инженерным изысканиям</w:t>
      </w:r>
      <w:r w:rsidRPr="003401A9">
        <w:rPr>
          <w:rFonts w:ascii="Arial" w:hAnsi="Arial" w:cs="Arial"/>
          <w:sz w:val="22"/>
          <w:szCs w:val="22"/>
        </w:rPr>
        <w:t>, которые оказывают влияние на безопасность объектов капитального строительства</w:t>
      </w:r>
      <w:r w:rsidR="00761FF1" w:rsidRPr="003401A9">
        <w:rPr>
          <w:rFonts w:ascii="Arial" w:hAnsi="Arial" w:cs="Arial"/>
          <w:sz w:val="22"/>
          <w:szCs w:val="22"/>
        </w:rPr>
        <w:t>, а также лиц, которые в соответствии с действующим законодательством имеют право на возмещение вреда в случае смерти потерпевшего – физического лица</w:t>
      </w:r>
      <w:r w:rsidRPr="003401A9">
        <w:rPr>
          <w:rFonts w:ascii="Arial" w:hAnsi="Arial" w:cs="Arial"/>
          <w:sz w:val="22"/>
          <w:szCs w:val="22"/>
        </w:rPr>
        <w:t>;</w:t>
      </w:r>
    </w:p>
    <w:p w:rsidR="00266FBE" w:rsidRPr="003401A9" w:rsidRDefault="00266FBE" w:rsidP="00252A07">
      <w:pPr>
        <w:widowControl w:val="0"/>
        <w:ind w:firstLine="567"/>
        <w:jc w:val="both"/>
        <w:rPr>
          <w:rFonts w:ascii="Arial" w:hAnsi="Arial" w:cs="Arial"/>
          <w:sz w:val="22"/>
          <w:szCs w:val="22"/>
        </w:rPr>
      </w:pPr>
      <w:r w:rsidRPr="003401A9">
        <w:rPr>
          <w:rFonts w:ascii="Arial" w:hAnsi="Arial" w:cs="Arial"/>
          <w:sz w:val="22"/>
          <w:szCs w:val="22"/>
        </w:rPr>
        <w:t xml:space="preserve">1.4.2. </w:t>
      </w:r>
      <w:r w:rsidRPr="003401A9">
        <w:rPr>
          <w:rFonts w:ascii="Arial" w:hAnsi="Arial" w:cs="Arial"/>
          <w:i/>
          <w:sz w:val="22"/>
          <w:szCs w:val="22"/>
        </w:rPr>
        <w:t>лиц, возместивших вред (убытки) за Застрахованное лицо</w:t>
      </w:r>
      <w:r w:rsidRPr="003401A9">
        <w:rPr>
          <w:rFonts w:ascii="Arial" w:hAnsi="Arial" w:cs="Arial"/>
          <w:sz w:val="22"/>
          <w:szCs w:val="22"/>
        </w:rPr>
        <w:t>:</w:t>
      </w:r>
    </w:p>
    <w:p w:rsidR="00266FBE" w:rsidRPr="003401A9" w:rsidRDefault="00266FBE" w:rsidP="00252A07">
      <w:pPr>
        <w:widowControl w:val="0"/>
        <w:ind w:firstLine="567"/>
        <w:jc w:val="both"/>
        <w:rPr>
          <w:rFonts w:ascii="Arial" w:hAnsi="Arial" w:cs="Arial"/>
          <w:sz w:val="22"/>
          <w:szCs w:val="22"/>
        </w:rPr>
      </w:pPr>
      <w:r w:rsidRPr="003401A9">
        <w:rPr>
          <w:rFonts w:ascii="Arial" w:hAnsi="Arial" w:cs="Arial"/>
          <w:sz w:val="22"/>
          <w:szCs w:val="22"/>
        </w:rPr>
        <w:t>– собственников зданий, сооружений, концессионеров, застройщиков, технических заказчиков, которые возместили потерпевшим лицам вред</w:t>
      </w:r>
      <w:r w:rsidR="005F1B4F" w:rsidRPr="003401A9">
        <w:rPr>
          <w:rFonts w:ascii="Arial" w:hAnsi="Arial" w:cs="Arial"/>
          <w:sz w:val="22"/>
          <w:szCs w:val="22"/>
        </w:rPr>
        <w:t>, причиненный вследствие недостатков, допущенных Застрахованным членом СРО при выполнении работ</w:t>
      </w:r>
      <w:r w:rsidR="00E03105" w:rsidRPr="003401A9">
        <w:rPr>
          <w:rFonts w:ascii="Arial" w:hAnsi="Arial" w:cs="Arial"/>
          <w:sz w:val="22"/>
          <w:szCs w:val="22"/>
        </w:rPr>
        <w:t xml:space="preserve"> по инженерным изысканиям</w:t>
      </w:r>
      <w:r w:rsidR="005F1B4F" w:rsidRPr="003401A9">
        <w:rPr>
          <w:rFonts w:ascii="Arial" w:hAnsi="Arial" w:cs="Arial"/>
          <w:sz w:val="22"/>
          <w:szCs w:val="22"/>
        </w:rPr>
        <w:t xml:space="preserve">, которые оказывают влияние на безопасность объектов капитального строительства, </w:t>
      </w:r>
      <w:r w:rsidRPr="003401A9">
        <w:rPr>
          <w:rFonts w:ascii="Arial" w:hAnsi="Arial" w:cs="Arial"/>
          <w:sz w:val="22"/>
          <w:szCs w:val="22"/>
        </w:rPr>
        <w:t>и выплатили компенсацию сверх возмещения вреда</w:t>
      </w:r>
      <w:r w:rsidR="005F1B4F" w:rsidRPr="003401A9">
        <w:rPr>
          <w:rFonts w:ascii="Arial" w:hAnsi="Arial" w:cs="Arial"/>
          <w:sz w:val="22"/>
          <w:szCs w:val="22"/>
        </w:rPr>
        <w:t xml:space="preserve"> в соответствии с частью 1 статьи 60 Градостроительного кодекса РФ</w:t>
      </w:r>
      <w:r w:rsidRPr="003401A9">
        <w:rPr>
          <w:rFonts w:ascii="Arial" w:hAnsi="Arial" w:cs="Arial"/>
          <w:sz w:val="22"/>
          <w:szCs w:val="22"/>
        </w:rPr>
        <w:t xml:space="preserve">, и имеют право обратного требования (регресса) к </w:t>
      </w:r>
      <w:r w:rsidR="00EF584C">
        <w:rPr>
          <w:rFonts w:ascii="Arial" w:hAnsi="Arial" w:cs="Arial"/>
          <w:sz w:val="22"/>
          <w:szCs w:val="22"/>
        </w:rPr>
        <w:t>Страхователю</w:t>
      </w:r>
      <w:r w:rsidR="005F1B4F" w:rsidRPr="003401A9">
        <w:rPr>
          <w:rFonts w:ascii="Arial" w:hAnsi="Arial" w:cs="Arial"/>
          <w:sz w:val="22"/>
          <w:szCs w:val="22"/>
        </w:rPr>
        <w:t xml:space="preserve"> в соответствии с частью </w:t>
      </w:r>
      <w:r w:rsidR="00B35434" w:rsidRPr="003401A9">
        <w:rPr>
          <w:rFonts w:ascii="Arial" w:hAnsi="Arial" w:cs="Arial"/>
          <w:sz w:val="22"/>
          <w:szCs w:val="22"/>
        </w:rPr>
        <w:t>5</w:t>
      </w:r>
      <w:r w:rsidR="005F1B4F" w:rsidRPr="003401A9">
        <w:rPr>
          <w:rFonts w:ascii="Arial" w:hAnsi="Arial" w:cs="Arial"/>
          <w:sz w:val="22"/>
          <w:szCs w:val="22"/>
        </w:rPr>
        <w:t xml:space="preserve"> статьи 60 Градостроительного кодекса РФ</w:t>
      </w:r>
      <w:r w:rsidRPr="003401A9">
        <w:rPr>
          <w:rFonts w:ascii="Arial" w:hAnsi="Arial" w:cs="Arial"/>
          <w:sz w:val="22"/>
          <w:szCs w:val="22"/>
        </w:rPr>
        <w:t>;</w:t>
      </w:r>
    </w:p>
    <w:p w:rsidR="00266FBE" w:rsidRPr="003401A9" w:rsidRDefault="00266FBE" w:rsidP="00252A07">
      <w:pPr>
        <w:widowControl w:val="0"/>
        <w:ind w:firstLine="567"/>
        <w:jc w:val="both"/>
        <w:rPr>
          <w:rFonts w:ascii="Arial" w:hAnsi="Arial" w:cs="Arial"/>
          <w:sz w:val="22"/>
          <w:szCs w:val="22"/>
        </w:rPr>
      </w:pPr>
      <w:r w:rsidRPr="003401A9">
        <w:rPr>
          <w:rFonts w:ascii="Arial" w:hAnsi="Arial" w:cs="Arial"/>
          <w:sz w:val="22"/>
          <w:szCs w:val="22"/>
        </w:rPr>
        <w:t>– солидарных должников, которые исполнили солидарную обязанность перед собственником здания, сооружения, концессионером, застройщиком, техническим заказчиком</w:t>
      </w:r>
      <w:r w:rsidR="00DA7EFF" w:rsidRPr="003401A9">
        <w:rPr>
          <w:rFonts w:ascii="Arial" w:hAnsi="Arial" w:cs="Arial"/>
          <w:sz w:val="22"/>
          <w:szCs w:val="22"/>
        </w:rPr>
        <w:t xml:space="preserve"> в соответствии с частью 6 статьи 60 Градостроительного кодекса РФ</w:t>
      </w:r>
      <w:r w:rsidRPr="003401A9">
        <w:rPr>
          <w:rFonts w:ascii="Arial" w:hAnsi="Arial" w:cs="Arial"/>
          <w:sz w:val="22"/>
          <w:szCs w:val="22"/>
        </w:rPr>
        <w:t xml:space="preserve">, и имеют право обратного требования (регресса) к </w:t>
      </w:r>
      <w:r w:rsidR="00EF584C">
        <w:rPr>
          <w:rFonts w:ascii="Arial" w:hAnsi="Arial" w:cs="Arial"/>
          <w:sz w:val="22"/>
          <w:szCs w:val="22"/>
        </w:rPr>
        <w:t>Страхователю</w:t>
      </w:r>
      <w:r w:rsidRPr="003401A9">
        <w:rPr>
          <w:rFonts w:ascii="Arial" w:hAnsi="Arial" w:cs="Arial"/>
          <w:sz w:val="22"/>
          <w:szCs w:val="22"/>
        </w:rPr>
        <w:t xml:space="preserve"> </w:t>
      </w:r>
      <w:r w:rsidR="00DA7EFF" w:rsidRPr="003401A9">
        <w:rPr>
          <w:rFonts w:ascii="Arial" w:hAnsi="Arial" w:cs="Arial"/>
          <w:sz w:val="22"/>
          <w:szCs w:val="22"/>
        </w:rPr>
        <w:t>в соответствии с частью 2 статьи 325 Гражданского кодекса РФ</w:t>
      </w:r>
      <w:r w:rsidRPr="003401A9">
        <w:rPr>
          <w:rFonts w:ascii="Arial" w:hAnsi="Arial" w:cs="Arial"/>
          <w:sz w:val="22"/>
          <w:szCs w:val="22"/>
        </w:rPr>
        <w:t>;</w:t>
      </w:r>
    </w:p>
    <w:p w:rsidR="00DA7EFF" w:rsidRPr="003401A9" w:rsidRDefault="00266FBE" w:rsidP="00252A07">
      <w:pPr>
        <w:widowControl w:val="0"/>
        <w:ind w:firstLine="567"/>
        <w:jc w:val="both"/>
        <w:rPr>
          <w:rFonts w:ascii="Arial" w:hAnsi="Arial" w:cs="Arial"/>
          <w:sz w:val="22"/>
          <w:szCs w:val="22"/>
        </w:rPr>
      </w:pPr>
      <w:r w:rsidRPr="003401A9">
        <w:rPr>
          <w:rFonts w:ascii="Arial" w:hAnsi="Arial" w:cs="Arial"/>
          <w:sz w:val="22"/>
          <w:szCs w:val="22"/>
        </w:rPr>
        <w:t>– солидарных должников, которые исполнили солидарную обязанность перед потерпевшими лицами</w:t>
      </w:r>
      <w:r w:rsidR="00DA7EFF" w:rsidRPr="003401A9">
        <w:rPr>
          <w:rFonts w:ascii="Arial" w:hAnsi="Arial" w:cs="Arial"/>
          <w:sz w:val="22"/>
          <w:szCs w:val="22"/>
        </w:rPr>
        <w:t xml:space="preserve"> в соответствии с частью 11 статьи 60 Градостроительного кодекса РФ</w:t>
      </w:r>
      <w:r w:rsidRPr="003401A9">
        <w:rPr>
          <w:rFonts w:ascii="Arial" w:hAnsi="Arial" w:cs="Arial"/>
          <w:sz w:val="22"/>
          <w:szCs w:val="22"/>
        </w:rPr>
        <w:t xml:space="preserve">, и имеют право обратного требования (регресса) к </w:t>
      </w:r>
      <w:r w:rsidR="00EF584C">
        <w:rPr>
          <w:rFonts w:ascii="Arial" w:hAnsi="Arial" w:cs="Arial"/>
          <w:sz w:val="22"/>
          <w:szCs w:val="22"/>
        </w:rPr>
        <w:t>Страхователю</w:t>
      </w:r>
      <w:r w:rsidRPr="003401A9">
        <w:rPr>
          <w:rFonts w:ascii="Arial" w:hAnsi="Arial" w:cs="Arial"/>
          <w:sz w:val="22"/>
          <w:szCs w:val="22"/>
        </w:rPr>
        <w:t xml:space="preserve"> </w:t>
      </w:r>
      <w:r w:rsidR="00DA7EFF" w:rsidRPr="003401A9">
        <w:rPr>
          <w:rFonts w:ascii="Arial" w:hAnsi="Arial" w:cs="Arial"/>
          <w:sz w:val="22"/>
          <w:szCs w:val="22"/>
        </w:rPr>
        <w:t>в соответствии с частью 2 статьи 325 Гражданского кодекса РФ;</w:t>
      </w:r>
    </w:p>
    <w:p w:rsidR="00BB6F8E" w:rsidRPr="003401A9" w:rsidRDefault="00DA7EFF" w:rsidP="00E379ED">
      <w:pPr>
        <w:widowControl w:val="0"/>
        <w:ind w:firstLine="567"/>
        <w:jc w:val="both"/>
        <w:rPr>
          <w:rFonts w:ascii="Arial" w:hAnsi="Arial" w:cs="Arial"/>
          <w:sz w:val="22"/>
          <w:szCs w:val="22"/>
        </w:rPr>
      </w:pPr>
      <w:r w:rsidRPr="003401A9">
        <w:rPr>
          <w:rFonts w:ascii="Arial" w:hAnsi="Arial" w:cs="Arial"/>
          <w:sz w:val="22"/>
          <w:szCs w:val="22"/>
        </w:rPr>
        <w:t xml:space="preserve">1.4.3. </w:t>
      </w:r>
      <w:r w:rsidRPr="003401A9">
        <w:rPr>
          <w:rFonts w:ascii="Arial" w:hAnsi="Arial" w:cs="Arial"/>
          <w:i/>
          <w:sz w:val="22"/>
          <w:szCs w:val="22"/>
        </w:rPr>
        <w:t>лиц, к которым в соответствии с действующим законодательством перешло в порядке суброгации право требования</w:t>
      </w:r>
      <w:r w:rsidRPr="003401A9">
        <w:rPr>
          <w:rFonts w:ascii="Arial" w:hAnsi="Arial" w:cs="Arial"/>
          <w:sz w:val="22"/>
          <w:szCs w:val="22"/>
        </w:rPr>
        <w:t>, которое потерпевшее лицо</w:t>
      </w:r>
      <w:r w:rsidR="0034466F" w:rsidRPr="003401A9">
        <w:rPr>
          <w:rFonts w:ascii="Arial" w:hAnsi="Arial" w:cs="Arial"/>
          <w:sz w:val="22"/>
          <w:szCs w:val="22"/>
        </w:rPr>
        <w:t xml:space="preserve"> (п. 1.4.1 настоящего Договора)</w:t>
      </w:r>
      <w:r w:rsidRPr="003401A9">
        <w:rPr>
          <w:rFonts w:ascii="Arial" w:hAnsi="Arial" w:cs="Arial"/>
          <w:sz w:val="22"/>
          <w:szCs w:val="22"/>
        </w:rPr>
        <w:t xml:space="preserve">, собственник здания, сооружения, концессионер, застройщик, технический заказчик, солидарный должник </w:t>
      </w:r>
      <w:r w:rsidR="00406A3E" w:rsidRPr="003401A9">
        <w:rPr>
          <w:rFonts w:ascii="Arial" w:hAnsi="Arial" w:cs="Arial"/>
          <w:sz w:val="22"/>
          <w:szCs w:val="22"/>
        </w:rPr>
        <w:t xml:space="preserve">(п. 1.4.2 настоящего Договора) </w:t>
      </w:r>
      <w:r w:rsidRPr="003401A9">
        <w:rPr>
          <w:rFonts w:ascii="Arial" w:hAnsi="Arial" w:cs="Arial"/>
          <w:sz w:val="22"/>
          <w:szCs w:val="22"/>
        </w:rPr>
        <w:t xml:space="preserve">имеет к </w:t>
      </w:r>
      <w:r w:rsidR="00EF584C">
        <w:rPr>
          <w:rFonts w:ascii="Arial" w:hAnsi="Arial" w:cs="Arial"/>
          <w:sz w:val="22"/>
          <w:szCs w:val="22"/>
        </w:rPr>
        <w:t>Страхователю</w:t>
      </w:r>
      <w:r w:rsidRPr="003401A9">
        <w:rPr>
          <w:rFonts w:ascii="Arial" w:hAnsi="Arial" w:cs="Arial"/>
          <w:sz w:val="22"/>
          <w:szCs w:val="22"/>
        </w:rPr>
        <w:t>, ответственному за причиненный вред (убытки)</w:t>
      </w:r>
      <w:r w:rsidR="00266FBE" w:rsidRPr="003401A9">
        <w:rPr>
          <w:rFonts w:ascii="Arial" w:hAnsi="Arial" w:cs="Arial"/>
          <w:sz w:val="22"/>
          <w:szCs w:val="22"/>
        </w:rPr>
        <w:t>.</w:t>
      </w:r>
    </w:p>
    <w:p w:rsidR="00713338" w:rsidRDefault="0046125A" w:rsidP="00963C45">
      <w:pPr>
        <w:widowControl w:val="0"/>
        <w:ind w:firstLine="567"/>
        <w:jc w:val="both"/>
        <w:rPr>
          <w:rFonts w:ascii="Arial" w:hAnsi="Arial" w:cs="Arial"/>
          <w:sz w:val="22"/>
          <w:szCs w:val="22"/>
        </w:rPr>
      </w:pPr>
      <w:r w:rsidRPr="003401A9">
        <w:rPr>
          <w:rFonts w:ascii="Arial" w:hAnsi="Arial" w:cs="Arial"/>
          <w:sz w:val="22"/>
          <w:szCs w:val="22"/>
        </w:rPr>
        <w:t>1.</w:t>
      </w:r>
      <w:r w:rsidR="00E379ED">
        <w:rPr>
          <w:rFonts w:ascii="Arial" w:hAnsi="Arial" w:cs="Arial"/>
          <w:sz w:val="22"/>
          <w:szCs w:val="22"/>
        </w:rPr>
        <w:t>5</w:t>
      </w:r>
      <w:r w:rsidRPr="003401A9">
        <w:rPr>
          <w:rFonts w:ascii="Arial" w:hAnsi="Arial" w:cs="Arial"/>
          <w:sz w:val="22"/>
          <w:szCs w:val="22"/>
        </w:rPr>
        <w:t xml:space="preserve">. Территория страхования: </w:t>
      </w:r>
      <w:r w:rsidR="007C56E3">
        <w:rPr>
          <w:rFonts w:ascii="Arial" w:hAnsi="Arial" w:cs="Arial"/>
          <w:sz w:val="22"/>
          <w:szCs w:val="22"/>
        </w:rPr>
        <w:t>Российская Федерация</w:t>
      </w:r>
      <w:r w:rsidR="00753A37" w:rsidRPr="003401A9">
        <w:rPr>
          <w:rFonts w:ascii="Arial" w:hAnsi="Arial" w:cs="Arial"/>
          <w:sz w:val="22"/>
          <w:szCs w:val="22"/>
        </w:rPr>
        <w:t>.</w:t>
      </w:r>
    </w:p>
    <w:p w:rsidR="00B059C8" w:rsidRPr="003401A9" w:rsidRDefault="00B059C8" w:rsidP="00252A07">
      <w:pPr>
        <w:widowControl w:val="0"/>
        <w:ind w:right="-1"/>
        <w:jc w:val="both"/>
        <w:rPr>
          <w:rFonts w:ascii="Arial" w:hAnsi="Arial" w:cs="Arial"/>
          <w:sz w:val="22"/>
          <w:szCs w:val="22"/>
        </w:rPr>
      </w:pPr>
    </w:p>
    <w:p w:rsidR="0046125A" w:rsidRPr="00963C45" w:rsidRDefault="0046125A" w:rsidP="00963C45">
      <w:pPr>
        <w:pStyle w:val="1"/>
        <w:keepNext w:val="0"/>
        <w:widowControl w:val="0"/>
        <w:jc w:val="center"/>
        <w:rPr>
          <w:rFonts w:ascii="Arial" w:hAnsi="Arial" w:cs="Arial"/>
          <w:b/>
          <w:i w:val="0"/>
          <w:szCs w:val="22"/>
        </w:rPr>
      </w:pPr>
      <w:r w:rsidRPr="003401A9">
        <w:rPr>
          <w:rFonts w:ascii="Arial" w:hAnsi="Arial" w:cs="Arial"/>
          <w:b/>
          <w:i w:val="0"/>
          <w:szCs w:val="22"/>
        </w:rPr>
        <w:t>2. СТРАХОВЫЕ  СЛУЧАИ</w:t>
      </w:r>
    </w:p>
    <w:p w:rsidR="00AD0AA4" w:rsidRPr="003401A9" w:rsidRDefault="00432CF4" w:rsidP="00651F68">
      <w:pPr>
        <w:pStyle w:val="Iniiaiieoaeno"/>
        <w:spacing w:after="0"/>
        <w:ind w:firstLine="567"/>
        <w:jc w:val="both"/>
        <w:rPr>
          <w:rFonts w:ascii="Arial" w:hAnsi="Arial" w:cs="Arial"/>
          <w:i/>
          <w:sz w:val="22"/>
          <w:szCs w:val="22"/>
        </w:rPr>
      </w:pPr>
      <w:r w:rsidRPr="003401A9">
        <w:rPr>
          <w:rFonts w:ascii="Arial" w:hAnsi="Arial" w:cs="Arial"/>
          <w:sz w:val="22"/>
          <w:szCs w:val="22"/>
        </w:rPr>
        <w:t xml:space="preserve">2.1. </w:t>
      </w:r>
      <w:r w:rsidR="00AD0AA4" w:rsidRPr="003401A9">
        <w:rPr>
          <w:rFonts w:ascii="Arial" w:hAnsi="Arial" w:cs="Arial"/>
          <w:sz w:val="22"/>
          <w:szCs w:val="22"/>
        </w:rPr>
        <w:t xml:space="preserve">Страховым случаем </w:t>
      </w:r>
      <w:r w:rsidR="00F0070A" w:rsidRPr="003401A9">
        <w:rPr>
          <w:rFonts w:ascii="Arial" w:hAnsi="Arial" w:cs="Arial"/>
          <w:sz w:val="22"/>
          <w:szCs w:val="22"/>
        </w:rPr>
        <w:t xml:space="preserve">по страхованию гражданской ответственности </w:t>
      </w:r>
      <w:r w:rsidR="00AD0AA4" w:rsidRPr="003401A9">
        <w:rPr>
          <w:rFonts w:ascii="Arial" w:hAnsi="Arial" w:cs="Arial"/>
          <w:sz w:val="22"/>
          <w:szCs w:val="22"/>
        </w:rPr>
        <w:t>является</w:t>
      </w:r>
      <w:r w:rsidR="002813A6" w:rsidRPr="003401A9">
        <w:rPr>
          <w:rFonts w:ascii="Arial" w:hAnsi="Arial" w:cs="Arial"/>
          <w:sz w:val="22"/>
          <w:szCs w:val="22"/>
        </w:rPr>
        <w:t xml:space="preserve"> </w:t>
      </w:r>
      <w:r w:rsidR="00AD0AA4" w:rsidRPr="003401A9">
        <w:rPr>
          <w:rFonts w:ascii="Arial" w:hAnsi="Arial" w:cs="Arial"/>
          <w:sz w:val="22"/>
          <w:szCs w:val="22"/>
        </w:rPr>
        <w:t xml:space="preserve">причинение вреда </w:t>
      </w:r>
      <w:r w:rsidR="00651F68" w:rsidRPr="003401A9">
        <w:rPr>
          <w:rFonts w:ascii="Arial" w:hAnsi="Arial" w:cs="Arial"/>
          <w:sz w:val="22"/>
          <w:szCs w:val="22"/>
        </w:rPr>
        <w:t xml:space="preserve">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00AD0AA4" w:rsidRPr="003401A9">
        <w:rPr>
          <w:rFonts w:ascii="Arial" w:hAnsi="Arial" w:cs="Arial"/>
          <w:sz w:val="22"/>
          <w:szCs w:val="22"/>
        </w:rPr>
        <w:t>вследствие недостатков</w:t>
      </w:r>
      <w:r w:rsidR="00651F68" w:rsidRPr="003401A9">
        <w:rPr>
          <w:rFonts w:ascii="Arial" w:hAnsi="Arial" w:cs="Arial"/>
          <w:sz w:val="22"/>
          <w:szCs w:val="22"/>
        </w:rPr>
        <w:t>, допущенных Застрахованным членом СРО при выполнении</w:t>
      </w:r>
      <w:r w:rsidR="00AD0AA4" w:rsidRPr="003401A9">
        <w:rPr>
          <w:rFonts w:ascii="Arial" w:hAnsi="Arial" w:cs="Arial"/>
          <w:sz w:val="22"/>
          <w:szCs w:val="22"/>
        </w:rPr>
        <w:t xml:space="preserve"> работ</w:t>
      </w:r>
      <w:r w:rsidR="002B3D79">
        <w:rPr>
          <w:rFonts w:ascii="Arial" w:hAnsi="Arial" w:cs="Arial"/>
          <w:sz w:val="22"/>
          <w:szCs w:val="22"/>
        </w:rPr>
        <w:t xml:space="preserve"> по инженерным изысканиям</w:t>
      </w:r>
      <w:r w:rsidR="00AD0AA4" w:rsidRPr="003401A9">
        <w:rPr>
          <w:rFonts w:ascii="Arial" w:hAnsi="Arial" w:cs="Arial"/>
          <w:sz w:val="22"/>
          <w:szCs w:val="22"/>
        </w:rPr>
        <w:t xml:space="preserve">, указанных в </w:t>
      </w:r>
      <w:r w:rsidR="006E2DF6" w:rsidRPr="003401A9">
        <w:rPr>
          <w:rFonts w:ascii="Arial" w:hAnsi="Arial" w:cs="Arial"/>
          <w:sz w:val="22"/>
          <w:szCs w:val="22"/>
        </w:rPr>
        <w:t>п. 1.1 настоящего Д</w:t>
      </w:r>
      <w:r w:rsidR="00AD0AA4" w:rsidRPr="003401A9">
        <w:rPr>
          <w:rFonts w:ascii="Arial" w:hAnsi="Arial" w:cs="Arial"/>
          <w:sz w:val="22"/>
          <w:szCs w:val="22"/>
        </w:rPr>
        <w:t>оговор</w:t>
      </w:r>
      <w:r w:rsidR="006E2DF6" w:rsidRPr="003401A9">
        <w:rPr>
          <w:rFonts w:ascii="Arial" w:hAnsi="Arial" w:cs="Arial"/>
          <w:sz w:val="22"/>
          <w:szCs w:val="22"/>
        </w:rPr>
        <w:t>а</w:t>
      </w:r>
      <w:r w:rsidR="00AD0AA4" w:rsidRPr="003401A9">
        <w:rPr>
          <w:rFonts w:ascii="Arial" w:hAnsi="Arial" w:cs="Arial"/>
          <w:sz w:val="22"/>
          <w:szCs w:val="22"/>
        </w:rPr>
        <w:t xml:space="preserve">, которые оказывают влияние на безопасность объектов </w:t>
      </w:r>
      <w:r w:rsidR="00AD0AA4" w:rsidRPr="003401A9">
        <w:rPr>
          <w:rFonts w:ascii="Arial" w:hAnsi="Arial" w:cs="Arial"/>
          <w:sz w:val="22"/>
          <w:szCs w:val="22"/>
        </w:rPr>
        <w:lastRenderedPageBreak/>
        <w:t xml:space="preserve">капитального строительства, повлекшее возникновение обязанности </w:t>
      </w:r>
      <w:r w:rsidR="00EF584C">
        <w:rPr>
          <w:rFonts w:ascii="Arial" w:hAnsi="Arial" w:cs="Arial"/>
          <w:sz w:val="22"/>
          <w:szCs w:val="22"/>
        </w:rPr>
        <w:t>Страхователя</w:t>
      </w:r>
      <w:r w:rsidR="00C51256" w:rsidRPr="003401A9">
        <w:rPr>
          <w:rFonts w:ascii="Arial" w:hAnsi="Arial" w:cs="Arial"/>
          <w:sz w:val="22"/>
          <w:szCs w:val="22"/>
        </w:rPr>
        <w:t xml:space="preserve"> возместить причиненный вред (убытки)</w:t>
      </w:r>
      <w:r w:rsidR="00266FBE" w:rsidRPr="003401A9">
        <w:rPr>
          <w:rFonts w:ascii="Arial" w:hAnsi="Arial" w:cs="Arial"/>
          <w:sz w:val="22"/>
          <w:szCs w:val="22"/>
        </w:rPr>
        <w:t>:</w:t>
      </w:r>
      <w:r w:rsidR="00AD0AA4" w:rsidRPr="003401A9">
        <w:rPr>
          <w:rFonts w:ascii="Arial" w:hAnsi="Arial" w:cs="Arial"/>
          <w:sz w:val="22"/>
          <w:szCs w:val="22"/>
        </w:rPr>
        <w:t xml:space="preserve"> </w:t>
      </w:r>
    </w:p>
    <w:p w:rsidR="00C51256" w:rsidRPr="003401A9" w:rsidRDefault="00C51256" w:rsidP="00C51256">
      <w:pPr>
        <w:widowControl w:val="0"/>
        <w:tabs>
          <w:tab w:val="decimal" w:pos="0"/>
          <w:tab w:val="left" w:pos="720"/>
        </w:tabs>
        <w:ind w:firstLine="567"/>
        <w:jc w:val="both"/>
        <w:rPr>
          <w:rFonts w:ascii="Arial" w:hAnsi="Arial" w:cs="Arial"/>
          <w:sz w:val="22"/>
          <w:szCs w:val="22"/>
        </w:rPr>
      </w:pPr>
      <w:r w:rsidRPr="003401A9">
        <w:rPr>
          <w:rFonts w:ascii="Arial" w:hAnsi="Arial" w:cs="Arial"/>
          <w:sz w:val="22"/>
          <w:szCs w:val="22"/>
        </w:rPr>
        <w:t xml:space="preserve">а) на основании требования о возмещении вреда, предъявленного к </w:t>
      </w:r>
      <w:r w:rsidR="00EF584C">
        <w:rPr>
          <w:rFonts w:ascii="Arial" w:hAnsi="Arial" w:cs="Arial"/>
          <w:sz w:val="22"/>
          <w:szCs w:val="22"/>
        </w:rPr>
        <w:t>Страхователю</w:t>
      </w:r>
      <w:r w:rsidRPr="003401A9">
        <w:rPr>
          <w:rFonts w:ascii="Arial" w:hAnsi="Arial" w:cs="Arial"/>
          <w:sz w:val="22"/>
          <w:szCs w:val="22"/>
        </w:rPr>
        <w:t xml:space="preserve"> потерпевшим лицом (п. 1.4.1 настоящего Договора) или лицом, к которому в соответствии с действующим законодательством перешло в порядке суброгации право требования, которое потерпевшее лицо имеет к </w:t>
      </w:r>
      <w:r w:rsidR="00EF584C">
        <w:rPr>
          <w:rFonts w:ascii="Arial" w:hAnsi="Arial" w:cs="Arial"/>
          <w:sz w:val="22"/>
          <w:szCs w:val="22"/>
        </w:rPr>
        <w:t>Страхователю</w:t>
      </w:r>
      <w:r w:rsidRPr="003401A9">
        <w:rPr>
          <w:rFonts w:ascii="Arial" w:hAnsi="Arial" w:cs="Arial"/>
          <w:sz w:val="22"/>
          <w:szCs w:val="22"/>
        </w:rPr>
        <w:t>, ответственному за причиненный вред (п. 1.4.3 настоящего Договора), либо</w:t>
      </w:r>
    </w:p>
    <w:p w:rsidR="00C51256" w:rsidRPr="003401A9" w:rsidRDefault="00C51256" w:rsidP="00C51256">
      <w:pPr>
        <w:widowControl w:val="0"/>
        <w:tabs>
          <w:tab w:val="decimal" w:pos="0"/>
          <w:tab w:val="left" w:pos="720"/>
        </w:tabs>
        <w:ind w:firstLine="567"/>
        <w:jc w:val="both"/>
        <w:rPr>
          <w:rFonts w:ascii="Arial" w:hAnsi="Arial" w:cs="Arial"/>
          <w:sz w:val="22"/>
          <w:szCs w:val="22"/>
        </w:rPr>
      </w:pPr>
      <w:r w:rsidRPr="003401A9">
        <w:rPr>
          <w:rFonts w:ascii="Arial" w:hAnsi="Arial" w:cs="Arial"/>
          <w:sz w:val="22"/>
          <w:szCs w:val="22"/>
        </w:rPr>
        <w:t xml:space="preserve">б) на основании обратного требования (регресса), предъявленного к </w:t>
      </w:r>
      <w:r w:rsidR="00657946">
        <w:rPr>
          <w:rFonts w:ascii="Arial" w:hAnsi="Arial" w:cs="Arial"/>
          <w:sz w:val="22"/>
          <w:szCs w:val="22"/>
        </w:rPr>
        <w:t>Страхователю</w:t>
      </w:r>
      <w:r w:rsidRPr="003401A9">
        <w:rPr>
          <w:rFonts w:ascii="Arial" w:hAnsi="Arial" w:cs="Arial"/>
          <w:sz w:val="22"/>
          <w:szCs w:val="22"/>
        </w:rPr>
        <w:t xml:space="preserve"> собственником здания, сооружения, концессионером, застройщиком, техническим заказчиком, солидарным должником (п. 1.4.2 настоящего Договора),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w:t>
      </w:r>
      <w:r w:rsidR="00657946">
        <w:rPr>
          <w:rFonts w:ascii="Arial" w:hAnsi="Arial" w:cs="Arial"/>
          <w:sz w:val="22"/>
          <w:szCs w:val="22"/>
        </w:rPr>
        <w:t>Страхователю</w:t>
      </w:r>
      <w:r w:rsidRPr="003401A9">
        <w:rPr>
          <w:rFonts w:ascii="Arial" w:hAnsi="Arial" w:cs="Arial"/>
          <w:sz w:val="22"/>
          <w:szCs w:val="22"/>
        </w:rPr>
        <w:t>, ответственному за причиненные убытки (п. 1.4.3 настоящего Договора).</w:t>
      </w:r>
    </w:p>
    <w:p w:rsidR="00332013" w:rsidRPr="003401A9" w:rsidRDefault="00332013" w:rsidP="00332013">
      <w:pPr>
        <w:widowControl w:val="0"/>
        <w:tabs>
          <w:tab w:val="decimal" w:pos="0"/>
          <w:tab w:val="left" w:pos="720"/>
        </w:tabs>
        <w:ind w:firstLine="567"/>
        <w:jc w:val="both"/>
        <w:rPr>
          <w:rFonts w:ascii="Arial" w:hAnsi="Arial" w:cs="Arial"/>
          <w:sz w:val="22"/>
          <w:szCs w:val="22"/>
        </w:rPr>
      </w:pPr>
      <w:r w:rsidRPr="003401A9">
        <w:rPr>
          <w:rFonts w:ascii="Arial" w:hAnsi="Arial" w:cs="Arial"/>
          <w:sz w:val="22"/>
          <w:szCs w:val="22"/>
        </w:rPr>
        <w:t>2.1.1. Под недостатком работ</w:t>
      </w:r>
      <w:r w:rsidR="00E03105" w:rsidRPr="003401A9">
        <w:rPr>
          <w:rFonts w:ascii="Arial" w:hAnsi="Arial" w:cs="Arial"/>
          <w:sz w:val="22"/>
          <w:szCs w:val="22"/>
        </w:rPr>
        <w:t xml:space="preserve"> по инженерным изысканиям</w:t>
      </w:r>
      <w:r w:rsidRPr="003401A9">
        <w:rPr>
          <w:rFonts w:ascii="Arial" w:hAnsi="Arial" w:cs="Arial"/>
          <w:sz w:val="22"/>
          <w:szCs w:val="22"/>
        </w:rPr>
        <w:t>, в частности, понимается неумышленное несоблюдение (нарушение) работниками Застрахованного члена СРО при выполнении работ</w:t>
      </w:r>
      <w:r w:rsidR="00E03105" w:rsidRPr="003401A9">
        <w:rPr>
          <w:rFonts w:ascii="Arial" w:hAnsi="Arial" w:cs="Arial"/>
          <w:sz w:val="22"/>
          <w:szCs w:val="22"/>
        </w:rPr>
        <w:t xml:space="preserve"> по инженерным изысканиям </w:t>
      </w:r>
      <w:r w:rsidRPr="003401A9">
        <w:rPr>
          <w:rFonts w:ascii="Arial" w:hAnsi="Arial" w:cs="Arial"/>
          <w:sz w:val="22"/>
          <w:szCs w:val="22"/>
        </w:rPr>
        <w:t xml:space="preserve">должностных инструкций, правил и других обязательных для применения нормативных актов, стандартов СРО, определяющих порядок и условия проведения соответствующих видов работ, иные непреднамеренные ошибки и упущения, вследствие чего нарушена безопасность объекта (объектов) капитального строительства. </w:t>
      </w:r>
    </w:p>
    <w:p w:rsidR="00332013" w:rsidRPr="003401A9" w:rsidRDefault="00332013" w:rsidP="00332013">
      <w:pPr>
        <w:pStyle w:val="a9"/>
        <w:widowControl w:val="0"/>
        <w:tabs>
          <w:tab w:val="left" w:pos="284"/>
        </w:tabs>
        <w:ind w:firstLine="567"/>
        <w:rPr>
          <w:rFonts w:ascii="Arial" w:hAnsi="Arial" w:cs="Arial"/>
          <w:sz w:val="22"/>
          <w:szCs w:val="22"/>
        </w:rPr>
      </w:pPr>
      <w:r w:rsidRPr="003401A9">
        <w:rPr>
          <w:rFonts w:ascii="Arial" w:hAnsi="Arial" w:cs="Arial"/>
          <w:sz w:val="22"/>
          <w:szCs w:val="22"/>
        </w:rPr>
        <w:t>2.1.2. Перечень случаев, не являющихся страховыми, случаи освобождения Страховщика от страховой выплаты и отказов в страховой выплате указаны в разделе 5 Правил.</w:t>
      </w:r>
    </w:p>
    <w:p w:rsidR="00C91CA2" w:rsidRPr="003401A9" w:rsidRDefault="0082287A" w:rsidP="00252A07">
      <w:pPr>
        <w:pStyle w:val="Iniiaiieoaeno"/>
        <w:spacing w:after="0"/>
        <w:ind w:firstLine="567"/>
        <w:jc w:val="both"/>
        <w:rPr>
          <w:rFonts w:ascii="Arial" w:hAnsi="Arial" w:cs="Arial"/>
          <w:sz w:val="22"/>
          <w:szCs w:val="22"/>
        </w:rPr>
      </w:pPr>
      <w:r w:rsidRPr="003401A9">
        <w:rPr>
          <w:rFonts w:ascii="Arial" w:hAnsi="Arial" w:cs="Arial"/>
          <w:sz w:val="22"/>
          <w:szCs w:val="22"/>
        </w:rPr>
        <w:t>2.</w:t>
      </w:r>
      <w:r w:rsidR="000742F4" w:rsidRPr="003401A9">
        <w:rPr>
          <w:rFonts w:ascii="Arial" w:hAnsi="Arial" w:cs="Arial"/>
          <w:sz w:val="22"/>
          <w:szCs w:val="22"/>
        </w:rPr>
        <w:t>2</w:t>
      </w:r>
      <w:r w:rsidRPr="003401A9">
        <w:rPr>
          <w:rFonts w:ascii="Arial" w:hAnsi="Arial" w:cs="Arial"/>
          <w:sz w:val="22"/>
          <w:szCs w:val="22"/>
        </w:rPr>
        <w:t xml:space="preserve">. </w:t>
      </w:r>
      <w:r w:rsidR="00C91CA2" w:rsidRPr="003401A9">
        <w:rPr>
          <w:rFonts w:ascii="Arial" w:hAnsi="Arial" w:cs="Arial"/>
          <w:sz w:val="22"/>
          <w:szCs w:val="22"/>
        </w:rPr>
        <w:t>С</w:t>
      </w:r>
      <w:r w:rsidR="002D0401" w:rsidRPr="003401A9">
        <w:rPr>
          <w:rFonts w:ascii="Arial" w:hAnsi="Arial" w:cs="Arial"/>
          <w:sz w:val="22"/>
          <w:szCs w:val="22"/>
        </w:rPr>
        <w:t>обытие</w:t>
      </w:r>
      <w:r w:rsidR="00C91CA2" w:rsidRPr="003401A9">
        <w:rPr>
          <w:rFonts w:ascii="Arial" w:hAnsi="Arial" w:cs="Arial"/>
          <w:sz w:val="22"/>
          <w:szCs w:val="22"/>
        </w:rPr>
        <w:t>, указанн</w:t>
      </w:r>
      <w:r w:rsidR="002D0401" w:rsidRPr="003401A9">
        <w:rPr>
          <w:rFonts w:ascii="Arial" w:hAnsi="Arial" w:cs="Arial"/>
          <w:sz w:val="22"/>
          <w:szCs w:val="22"/>
        </w:rPr>
        <w:t>ое</w:t>
      </w:r>
      <w:r w:rsidR="00C91CA2" w:rsidRPr="003401A9">
        <w:rPr>
          <w:rFonts w:ascii="Arial" w:hAnsi="Arial" w:cs="Arial"/>
          <w:sz w:val="22"/>
          <w:szCs w:val="22"/>
        </w:rPr>
        <w:t xml:space="preserve"> в п. 2.1</w:t>
      </w:r>
      <w:r w:rsidR="00266FBE" w:rsidRPr="003401A9">
        <w:rPr>
          <w:rFonts w:ascii="Arial" w:hAnsi="Arial" w:cs="Arial"/>
          <w:sz w:val="22"/>
          <w:szCs w:val="22"/>
        </w:rPr>
        <w:t>.</w:t>
      </w:r>
      <w:r w:rsidR="00C91CA2" w:rsidRPr="003401A9">
        <w:rPr>
          <w:rFonts w:ascii="Arial" w:hAnsi="Arial" w:cs="Arial"/>
          <w:sz w:val="22"/>
          <w:szCs w:val="22"/>
        </w:rPr>
        <w:t xml:space="preserve"> настоящего Договора, </w:t>
      </w:r>
      <w:r w:rsidR="002D0401" w:rsidRPr="003401A9">
        <w:rPr>
          <w:rFonts w:ascii="Arial" w:hAnsi="Arial" w:cs="Arial"/>
          <w:sz w:val="22"/>
          <w:szCs w:val="22"/>
        </w:rPr>
        <w:t>является страховым случаем при соблюдении следующих условий</w:t>
      </w:r>
      <w:r w:rsidR="00C91CA2" w:rsidRPr="003401A9">
        <w:rPr>
          <w:rFonts w:ascii="Arial" w:hAnsi="Arial" w:cs="Arial"/>
          <w:sz w:val="22"/>
          <w:szCs w:val="22"/>
        </w:rPr>
        <w:t>:</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2C5CCC" w:rsidRPr="003401A9">
        <w:rPr>
          <w:rFonts w:cs="Arial"/>
          <w:sz w:val="22"/>
          <w:szCs w:val="22"/>
        </w:rPr>
        <w:t>1</w:t>
      </w:r>
      <w:r w:rsidRPr="003401A9">
        <w:rPr>
          <w:rFonts w:cs="Arial"/>
          <w:sz w:val="22"/>
          <w:szCs w:val="22"/>
        </w:rPr>
        <w:t>. Вред причинен в течение периода страхования</w:t>
      </w:r>
      <w:r w:rsidR="000A012E" w:rsidRPr="003401A9">
        <w:rPr>
          <w:rFonts w:cs="Arial"/>
          <w:sz w:val="22"/>
          <w:szCs w:val="22"/>
        </w:rPr>
        <w:t>, указанного в п. 8.1 настоящего Договора</w:t>
      </w:r>
      <w:r w:rsidR="002C5CCC" w:rsidRPr="003401A9">
        <w:rPr>
          <w:rFonts w:cs="Arial"/>
          <w:sz w:val="22"/>
          <w:szCs w:val="22"/>
          <w:vertAlign w:val="superscript"/>
        </w:rPr>
        <w:footnoteReference w:id="1"/>
      </w:r>
      <w:r w:rsidR="000742F4" w:rsidRPr="003401A9">
        <w:rPr>
          <w:rFonts w:cs="Arial"/>
          <w:sz w:val="22"/>
          <w:szCs w:val="22"/>
        </w:rPr>
        <w:t>.</w:t>
      </w:r>
    </w:p>
    <w:p w:rsidR="00C91CA2" w:rsidRPr="003401A9" w:rsidRDefault="00C91CA2" w:rsidP="00252A07">
      <w:pPr>
        <w:pStyle w:val="21"/>
        <w:ind w:firstLine="567"/>
        <w:rPr>
          <w:rFonts w:cs="Arial"/>
          <w:sz w:val="22"/>
          <w:szCs w:val="22"/>
        </w:rPr>
      </w:pPr>
      <w:r w:rsidRPr="003401A9">
        <w:rPr>
          <w:rFonts w:cs="Arial"/>
          <w:sz w:val="22"/>
          <w:szCs w:val="22"/>
        </w:rPr>
        <w:t xml:space="preserve">Если точно установить момент причинения вреда не представляется возможным, вред считается причиненным в момент, когда он был впервые обнаружен. </w:t>
      </w:r>
    </w:p>
    <w:p w:rsidR="00C91CA2" w:rsidRPr="003401A9" w:rsidRDefault="00C91CA2" w:rsidP="00252A07">
      <w:pPr>
        <w:pStyle w:val="21"/>
        <w:ind w:firstLine="567"/>
        <w:rPr>
          <w:rFonts w:cs="Arial"/>
          <w:sz w:val="22"/>
          <w:szCs w:val="22"/>
        </w:rPr>
      </w:pPr>
      <w:r w:rsidRPr="003401A9">
        <w:rPr>
          <w:rFonts w:cs="Arial"/>
          <w:sz w:val="22"/>
          <w:szCs w:val="22"/>
        </w:rPr>
        <w:t>Если вред жизни и здоровью причинен в результате длительного неявного воздействия вредных веществ, моментом причинения вреда считается  момент, когда пострадавшее лицо впервые обратилось к Страхователю, Страховщику, СРО или собственнику здания, сооружения, концессионеру, застройщику, техническому заказчику  (в зависимости от того, к кому обратилось ранее) с требованием (иском, претензией) о возмещении вреда или уведомлением о причинении вреда.</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6B54A2" w:rsidRPr="003401A9">
        <w:rPr>
          <w:rFonts w:cs="Arial"/>
          <w:sz w:val="22"/>
          <w:szCs w:val="22"/>
        </w:rPr>
        <w:t>2</w:t>
      </w:r>
      <w:r w:rsidRPr="003401A9">
        <w:rPr>
          <w:rFonts w:cs="Arial"/>
          <w:sz w:val="22"/>
          <w:szCs w:val="22"/>
        </w:rPr>
        <w:t xml:space="preserve">. Обязанность по возмещению вреда (убытков) установлена вступившим в законную силу решением суда, определением об утверждении мирового соглашения, заключенным с письменного согласия Страховщика, либо на основании претензии о возмещении причиненного вреда (убытков), добровольно признанной </w:t>
      </w:r>
      <w:r w:rsidR="00BD6ABA">
        <w:rPr>
          <w:rFonts w:cs="Arial"/>
          <w:sz w:val="22"/>
          <w:szCs w:val="22"/>
        </w:rPr>
        <w:t>Страхователем</w:t>
      </w:r>
      <w:r w:rsidRPr="003401A9">
        <w:rPr>
          <w:rFonts w:cs="Arial"/>
          <w:sz w:val="22"/>
          <w:szCs w:val="22"/>
        </w:rPr>
        <w:t xml:space="preserve"> с письменного согласия Страховщика в порядке, предусмотренном Правилами. </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59739B" w:rsidRPr="003401A9">
        <w:rPr>
          <w:rFonts w:cs="Arial"/>
          <w:sz w:val="22"/>
          <w:szCs w:val="22"/>
        </w:rPr>
        <w:t>3</w:t>
      </w:r>
      <w:r w:rsidRPr="003401A9">
        <w:rPr>
          <w:rFonts w:cs="Arial"/>
          <w:sz w:val="22"/>
          <w:szCs w:val="22"/>
        </w:rPr>
        <w:t xml:space="preserve">. Недостаток работ, вследствие которого причинен вред, был допущен </w:t>
      </w:r>
      <w:r w:rsidR="006B54A2" w:rsidRPr="003401A9">
        <w:rPr>
          <w:rFonts w:cs="Arial"/>
          <w:sz w:val="22"/>
          <w:szCs w:val="22"/>
        </w:rPr>
        <w:t xml:space="preserve">Застрахованным членом СРО </w:t>
      </w:r>
      <w:r w:rsidRPr="003401A9">
        <w:rPr>
          <w:rFonts w:cs="Arial"/>
          <w:sz w:val="22"/>
          <w:szCs w:val="22"/>
        </w:rPr>
        <w:t>в течение</w:t>
      </w:r>
      <w:r w:rsidR="007C56E3">
        <w:rPr>
          <w:rFonts w:cs="Arial"/>
          <w:sz w:val="22"/>
          <w:szCs w:val="22"/>
        </w:rPr>
        <w:t xml:space="preserve"> срока действия настоящего Договора страхования, а так же ретроактивного периода с «2</w:t>
      </w:r>
      <w:r w:rsidR="00CD4397">
        <w:rPr>
          <w:rFonts w:cs="Arial"/>
          <w:sz w:val="22"/>
          <w:szCs w:val="22"/>
        </w:rPr>
        <w:t>3</w:t>
      </w:r>
      <w:r w:rsidR="007C56E3">
        <w:rPr>
          <w:rFonts w:cs="Arial"/>
          <w:sz w:val="22"/>
          <w:szCs w:val="22"/>
        </w:rPr>
        <w:t>» декабря 2013 г. До начала действия настоящего Договора страхования</w:t>
      </w:r>
      <w:r w:rsidR="006B54A2" w:rsidRPr="003401A9">
        <w:rPr>
          <w:rFonts w:cs="Arial"/>
          <w:sz w:val="22"/>
          <w:szCs w:val="22"/>
        </w:rPr>
        <w:t>.</w:t>
      </w:r>
      <w:r w:rsidR="00735115" w:rsidRPr="003401A9">
        <w:rPr>
          <w:rFonts w:cs="Arial"/>
          <w:sz w:val="22"/>
          <w:szCs w:val="22"/>
        </w:rPr>
        <w:t xml:space="preserve"> </w:t>
      </w:r>
    </w:p>
    <w:p w:rsidR="00C91CA2" w:rsidRPr="003401A9" w:rsidRDefault="00C91CA2" w:rsidP="00252A07">
      <w:pPr>
        <w:pStyle w:val="21"/>
        <w:ind w:firstLine="567"/>
        <w:rPr>
          <w:rFonts w:cs="Arial"/>
          <w:sz w:val="22"/>
          <w:szCs w:val="22"/>
        </w:rPr>
      </w:pPr>
      <w:r w:rsidRPr="003401A9">
        <w:rPr>
          <w:rFonts w:cs="Arial"/>
          <w:sz w:val="22"/>
          <w:szCs w:val="22"/>
        </w:rPr>
        <w:t>Если установить момент времени, когда был допущен недостаток работ, не представляется возможным, то таким моментом считается:</w:t>
      </w:r>
    </w:p>
    <w:p w:rsidR="00C91CA2" w:rsidRPr="003401A9" w:rsidRDefault="00C91CA2" w:rsidP="00252A07">
      <w:pPr>
        <w:pStyle w:val="21"/>
        <w:ind w:firstLine="567"/>
        <w:rPr>
          <w:rFonts w:cs="Arial"/>
          <w:sz w:val="22"/>
          <w:szCs w:val="22"/>
        </w:rPr>
      </w:pPr>
      <w:r w:rsidRPr="003401A9">
        <w:rPr>
          <w:rFonts w:cs="Arial"/>
          <w:sz w:val="22"/>
          <w:szCs w:val="22"/>
        </w:rPr>
        <w:t>– момент сдачи работ (соответствующего этапа работ), содержащих недостаток, заказчику – если вред причинен после сдачи работ, содержащих недостаток;</w:t>
      </w:r>
    </w:p>
    <w:p w:rsidR="00C91CA2" w:rsidRPr="003401A9" w:rsidRDefault="00C91CA2" w:rsidP="00252A07">
      <w:pPr>
        <w:pStyle w:val="21"/>
        <w:ind w:firstLine="567"/>
        <w:rPr>
          <w:rFonts w:cs="Arial"/>
          <w:sz w:val="22"/>
          <w:szCs w:val="22"/>
        </w:rPr>
      </w:pPr>
      <w:r w:rsidRPr="003401A9">
        <w:rPr>
          <w:rFonts w:cs="Arial"/>
          <w:sz w:val="22"/>
          <w:szCs w:val="22"/>
        </w:rPr>
        <w:t xml:space="preserve">– момент причинения вреда – если вред причинен до сдачи работ (соответствующего этапа работ), содержащих недостаток. </w:t>
      </w:r>
    </w:p>
    <w:p w:rsidR="00C91CA2" w:rsidRPr="003401A9" w:rsidRDefault="00C91CA2" w:rsidP="00252A07">
      <w:pPr>
        <w:pStyle w:val="21"/>
        <w:ind w:firstLine="567"/>
        <w:rPr>
          <w:rFonts w:cs="Arial"/>
          <w:sz w:val="22"/>
          <w:szCs w:val="22"/>
        </w:rPr>
      </w:pPr>
      <w:r w:rsidRPr="003401A9">
        <w:rPr>
          <w:rFonts w:cs="Arial"/>
          <w:sz w:val="22"/>
          <w:szCs w:val="22"/>
        </w:rPr>
        <w:t>Если совершение недостатка работ растянуто во времени, то моментом, когда допущен недостаток, считается момент, когда его совершение началось.</w:t>
      </w:r>
    </w:p>
    <w:p w:rsidR="00C91CA2" w:rsidRPr="003401A9" w:rsidRDefault="00C91CA2" w:rsidP="00252A07">
      <w:pPr>
        <w:pStyle w:val="21"/>
        <w:ind w:firstLine="567"/>
        <w:rPr>
          <w:rFonts w:cs="Arial"/>
          <w:sz w:val="22"/>
          <w:szCs w:val="22"/>
        </w:rPr>
      </w:pPr>
      <w:r w:rsidRPr="003401A9">
        <w:rPr>
          <w:rFonts w:cs="Arial"/>
          <w:sz w:val="22"/>
          <w:szCs w:val="22"/>
        </w:rPr>
        <w:lastRenderedPageBreak/>
        <w:t xml:space="preserve">Если несколько (множество) недостатков привели к одному событию причинения вреда одному или множеству лиц, такое событие рассматривается в качестве одного страхового случая, а недостаток работ считается допущенным  в момент, когда допущен первый из них. </w:t>
      </w:r>
    </w:p>
    <w:p w:rsidR="00C91CA2" w:rsidRPr="003401A9" w:rsidRDefault="00C91CA2" w:rsidP="00252A07">
      <w:pPr>
        <w:pStyle w:val="21"/>
        <w:ind w:firstLine="567"/>
        <w:rPr>
          <w:rFonts w:cs="Arial"/>
          <w:sz w:val="22"/>
          <w:szCs w:val="22"/>
        </w:rPr>
      </w:pPr>
      <w:r w:rsidRPr="003401A9">
        <w:rPr>
          <w:rFonts w:cs="Arial"/>
          <w:sz w:val="22"/>
          <w:szCs w:val="22"/>
        </w:rPr>
        <w:t xml:space="preserve">Если один или несколько (множество) связанных между собой недостатков привели к нескольким (множеству) случаев причинения вреда в связи с проведением работ </w:t>
      </w:r>
      <w:r w:rsidR="00E03105" w:rsidRPr="003401A9">
        <w:rPr>
          <w:rFonts w:cs="Arial"/>
          <w:sz w:val="22"/>
          <w:szCs w:val="22"/>
        </w:rPr>
        <w:t xml:space="preserve">по инженерным изысканиям </w:t>
      </w:r>
      <w:r w:rsidRPr="003401A9">
        <w:rPr>
          <w:rFonts w:cs="Arial"/>
          <w:sz w:val="22"/>
          <w:szCs w:val="22"/>
        </w:rPr>
        <w:t xml:space="preserve">в отношении одного и того же объекта капитального строительства, такое событие рассматривается в качестве одного страхового случая, а вред считается причиненным в момент, когда имел место первый из  случаев причинения вреда. </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59739B" w:rsidRPr="003401A9">
        <w:rPr>
          <w:rFonts w:cs="Arial"/>
          <w:sz w:val="22"/>
          <w:szCs w:val="22"/>
        </w:rPr>
        <w:t>4</w:t>
      </w:r>
      <w:r w:rsidRPr="003401A9">
        <w:rPr>
          <w:rFonts w:cs="Arial"/>
          <w:sz w:val="22"/>
          <w:szCs w:val="22"/>
        </w:rPr>
        <w:t xml:space="preserve">. Работы, вследствие недостатка которых был причинен вред, выполнялись Застрахованным </w:t>
      </w:r>
      <w:r w:rsidR="006B54A2" w:rsidRPr="003401A9">
        <w:rPr>
          <w:rFonts w:cs="Arial"/>
          <w:sz w:val="22"/>
          <w:szCs w:val="22"/>
        </w:rPr>
        <w:t>членом СРО</w:t>
      </w:r>
      <w:r w:rsidRPr="003401A9">
        <w:rPr>
          <w:rFonts w:cs="Arial"/>
          <w:sz w:val="22"/>
          <w:szCs w:val="22"/>
        </w:rPr>
        <w:t xml:space="preserve"> на основании действующего во время выполнения работ Свидетельства о допуске к таким работам, выданного СРО в установленном порядке</w:t>
      </w:r>
      <w:r w:rsidR="006B54A2" w:rsidRPr="003401A9">
        <w:rPr>
          <w:rFonts w:cs="Arial"/>
          <w:sz w:val="22"/>
          <w:szCs w:val="22"/>
        </w:rPr>
        <w:t>, а в случае, когда выполнение таких работ необходимо для устранения выявленных нарушений – на основании Свидетельства о допуске к таким работам, действие которого было  приостановлено до устранения выявленных нарушений</w:t>
      </w:r>
      <w:r w:rsidRPr="003401A9">
        <w:rPr>
          <w:rFonts w:cs="Arial"/>
          <w:sz w:val="22"/>
          <w:szCs w:val="22"/>
        </w:rPr>
        <w:t>.</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59739B" w:rsidRPr="003401A9">
        <w:rPr>
          <w:rFonts w:cs="Arial"/>
          <w:sz w:val="22"/>
          <w:szCs w:val="22"/>
        </w:rPr>
        <w:t>5</w:t>
      </w:r>
      <w:r w:rsidRPr="003401A9">
        <w:rPr>
          <w:rFonts w:cs="Arial"/>
          <w:sz w:val="22"/>
          <w:szCs w:val="22"/>
        </w:rPr>
        <w:t xml:space="preserve">. Требование (иск, претензия) Выгодоприобретателя о возмещении вреда (убытков) заявлено </w:t>
      </w:r>
      <w:r w:rsidR="00BD6ABA">
        <w:rPr>
          <w:rFonts w:cs="Arial"/>
          <w:sz w:val="22"/>
          <w:szCs w:val="22"/>
        </w:rPr>
        <w:t>Страхователю</w:t>
      </w:r>
      <w:r w:rsidRPr="003401A9">
        <w:rPr>
          <w:rFonts w:cs="Arial"/>
          <w:sz w:val="22"/>
          <w:szCs w:val="22"/>
        </w:rPr>
        <w:t xml:space="preserve"> в течение периода страхования или после окончания периода страхования, но в любом случае в пределах сроков исковой давности, установленных законодательством Российской Федерации. </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59739B" w:rsidRPr="003401A9">
        <w:rPr>
          <w:rFonts w:cs="Arial"/>
          <w:sz w:val="22"/>
          <w:szCs w:val="22"/>
        </w:rPr>
        <w:t>6</w:t>
      </w:r>
      <w:r w:rsidRPr="003401A9">
        <w:rPr>
          <w:rFonts w:cs="Arial"/>
          <w:sz w:val="22"/>
          <w:szCs w:val="22"/>
        </w:rPr>
        <w:t>. Вред причинен в пределах указанной в п. 1.5</w:t>
      </w:r>
      <w:r w:rsidR="004F0C82" w:rsidRPr="003401A9">
        <w:rPr>
          <w:rFonts w:cs="Arial"/>
          <w:sz w:val="22"/>
          <w:szCs w:val="22"/>
        </w:rPr>
        <w:t xml:space="preserve"> настоящего Д</w:t>
      </w:r>
      <w:r w:rsidRPr="003401A9">
        <w:rPr>
          <w:rFonts w:cs="Arial"/>
          <w:sz w:val="22"/>
          <w:szCs w:val="22"/>
        </w:rPr>
        <w:t>оговора территории страхования.</w:t>
      </w:r>
    </w:p>
    <w:p w:rsidR="00C91CA2" w:rsidRPr="003401A9" w:rsidRDefault="00C91CA2" w:rsidP="00252A07">
      <w:pPr>
        <w:pStyle w:val="21"/>
        <w:ind w:firstLine="567"/>
        <w:rPr>
          <w:rFonts w:cs="Arial"/>
          <w:sz w:val="22"/>
          <w:szCs w:val="22"/>
        </w:rPr>
      </w:pPr>
      <w:r w:rsidRPr="003401A9">
        <w:rPr>
          <w:rFonts w:cs="Arial"/>
          <w:sz w:val="22"/>
          <w:szCs w:val="22"/>
        </w:rPr>
        <w:t>2.</w:t>
      </w:r>
      <w:r w:rsidR="000742F4" w:rsidRPr="003401A9">
        <w:rPr>
          <w:rFonts w:cs="Arial"/>
          <w:sz w:val="22"/>
          <w:szCs w:val="22"/>
        </w:rPr>
        <w:t>2</w:t>
      </w:r>
      <w:r w:rsidRPr="003401A9">
        <w:rPr>
          <w:rFonts w:cs="Arial"/>
          <w:sz w:val="22"/>
          <w:szCs w:val="22"/>
        </w:rPr>
        <w:t>.</w:t>
      </w:r>
      <w:r w:rsidR="0059739B" w:rsidRPr="003401A9">
        <w:rPr>
          <w:rFonts w:cs="Arial"/>
          <w:sz w:val="22"/>
          <w:szCs w:val="22"/>
        </w:rPr>
        <w:t>7</w:t>
      </w:r>
      <w:r w:rsidRPr="003401A9">
        <w:rPr>
          <w:rFonts w:cs="Arial"/>
          <w:sz w:val="22"/>
          <w:szCs w:val="22"/>
        </w:rPr>
        <w:t xml:space="preserve">. Требование о возмещении вреда (убытков) заявлено на территории </w:t>
      </w:r>
      <w:r w:rsidR="007C56E3">
        <w:rPr>
          <w:rFonts w:cs="Arial"/>
          <w:sz w:val="22"/>
          <w:szCs w:val="22"/>
        </w:rPr>
        <w:t>Российской Федерации</w:t>
      </w:r>
      <w:r w:rsidRPr="003401A9">
        <w:rPr>
          <w:rFonts w:cs="Arial"/>
          <w:sz w:val="22"/>
          <w:szCs w:val="22"/>
        </w:rPr>
        <w:t xml:space="preserve"> и рассматривается в соответствии </w:t>
      </w:r>
      <w:r w:rsidR="00C91AFB" w:rsidRPr="003401A9">
        <w:rPr>
          <w:rFonts w:cs="Arial"/>
          <w:sz w:val="22"/>
          <w:szCs w:val="22"/>
        </w:rPr>
        <w:t xml:space="preserve">с законодательством </w:t>
      </w:r>
      <w:r w:rsidR="007C56E3">
        <w:rPr>
          <w:rFonts w:cs="Arial"/>
          <w:sz w:val="22"/>
          <w:szCs w:val="22"/>
        </w:rPr>
        <w:t>Российской Федерации</w:t>
      </w:r>
      <w:r w:rsidRPr="003401A9">
        <w:rPr>
          <w:rFonts w:cs="Arial"/>
          <w:sz w:val="22"/>
          <w:szCs w:val="22"/>
        </w:rPr>
        <w:t xml:space="preserve">. </w:t>
      </w:r>
    </w:p>
    <w:p w:rsidR="0046125A" w:rsidRPr="003401A9" w:rsidRDefault="0046125A" w:rsidP="00252A07">
      <w:pPr>
        <w:widowControl w:val="0"/>
        <w:ind w:firstLine="567"/>
        <w:jc w:val="both"/>
        <w:rPr>
          <w:rFonts w:ascii="Arial" w:hAnsi="Arial" w:cs="Arial"/>
          <w:sz w:val="22"/>
          <w:szCs w:val="22"/>
        </w:rPr>
      </w:pPr>
      <w:r w:rsidRPr="003401A9">
        <w:rPr>
          <w:rFonts w:ascii="Arial" w:hAnsi="Arial" w:cs="Arial"/>
          <w:sz w:val="22"/>
          <w:szCs w:val="22"/>
        </w:rPr>
        <w:t>2.</w:t>
      </w:r>
      <w:r w:rsidR="000742F4" w:rsidRPr="003401A9">
        <w:rPr>
          <w:rFonts w:ascii="Arial" w:hAnsi="Arial" w:cs="Arial"/>
          <w:sz w:val="22"/>
          <w:szCs w:val="22"/>
        </w:rPr>
        <w:t>3</w:t>
      </w:r>
      <w:r w:rsidRPr="003401A9">
        <w:rPr>
          <w:rFonts w:ascii="Arial" w:hAnsi="Arial" w:cs="Arial"/>
          <w:sz w:val="22"/>
          <w:szCs w:val="22"/>
        </w:rPr>
        <w:t xml:space="preserve">. Перечень страховых случаев не подлежит расширительному толкованию. </w:t>
      </w:r>
    </w:p>
    <w:p w:rsidR="004A6196" w:rsidRPr="003401A9" w:rsidRDefault="004A6196"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2.4. При наступлении страхового случая подлежат возмещению в соответствии с условиями настоящего Договора:</w:t>
      </w:r>
    </w:p>
    <w:p w:rsidR="004A6196" w:rsidRPr="003401A9" w:rsidRDefault="004A6196"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 xml:space="preserve">2.4.1. Вред жизни или здоровью потерпевших лиц – увечье, иное повреждение здоровья или смерть физического лица. </w:t>
      </w:r>
    </w:p>
    <w:p w:rsidR="004A6196" w:rsidRPr="003401A9" w:rsidRDefault="00B037C4"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2</w:t>
      </w:r>
      <w:r w:rsidR="004A6196" w:rsidRPr="003401A9">
        <w:rPr>
          <w:rFonts w:ascii="Arial" w:hAnsi="Arial" w:cs="Arial"/>
          <w:sz w:val="22"/>
          <w:szCs w:val="22"/>
        </w:rPr>
        <w:t xml:space="preserve">.4.2. Вред имуществу потерпевших лиц – реальный ущерб в результате гибели, утраты или повреждения имущества (включая животных и растения) физического или юридического лица, государственного или муниципального имущества, объектов культурного наследия (памятников истории и культуры) народов Российской Федерации. </w:t>
      </w:r>
    </w:p>
    <w:p w:rsidR="004A6196" w:rsidRPr="003401A9" w:rsidRDefault="00EF2CB0"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2</w:t>
      </w:r>
      <w:r w:rsidR="004A6196" w:rsidRPr="003401A9">
        <w:rPr>
          <w:rFonts w:ascii="Arial" w:hAnsi="Arial" w:cs="Arial"/>
          <w:sz w:val="22"/>
          <w:szCs w:val="22"/>
        </w:rPr>
        <w:t>.4.3. 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rsidR="004A6196" w:rsidRPr="003401A9" w:rsidRDefault="004A6196"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При этом:</w:t>
      </w:r>
    </w:p>
    <w:p w:rsidR="004A6196" w:rsidRPr="003401A9" w:rsidRDefault="004A6196"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 загрязнение окружающей среды – непреднамеренное и случайное (аварийное, т.е. произошедшее в результате нештатной ситуации и не предусмотренное технологией выполнения работ) загрязнение, вызванное поступлением в окружающую среду загрязняющих веществ и (или) энергии, свойства, местоположение или количество которых оказывают негативное воздействие на окружающую среду;</w:t>
      </w:r>
    </w:p>
    <w:p w:rsidR="004A6196" w:rsidRPr="003401A9" w:rsidRDefault="004A6196" w:rsidP="004A6196">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 загрязняющее вещество – вещество или смесь веществ, количество и (или) концентрация которых превышают установленные для них нормативы и оказывают негативное воздействие на окружающую среду;</w:t>
      </w:r>
    </w:p>
    <w:p w:rsidR="00C90754" w:rsidRPr="003401A9" w:rsidRDefault="00C90754" w:rsidP="00C90754">
      <w:pPr>
        <w:widowControl w:val="0"/>
        <w:tabs>
          <w:tab w:val="decimal" w:pos="0"/>
        </w:tabs>
        <w:autoSpaceDE w:val="0"/>
        <w:autoSpaceDN w:val="0"/>
        <w:adjustRightInd w:val="0"/>
        <w:ind w:firstLine="567"/>
        <w:jc w:val="both"/>
        <w:rPr>
          <w:rFonts w:ascii="Arial" w:hAnsi="Arial" w:cs="Arial"/>
          <w:sz w:val="22"/>
          <w:szCs w:val="22"/>
        </w:rPr>
      </w:pPr>
      <w:r w:rsidRPr="003401A9">
        <w:rPr>
          <w:rFonts w:ascii="Arial" w:hAnsi="Arial" w:cs="Arial"/>
          <w:sz w:val="22"/>
          <w:szCs w:val="22"/>
        </w:rPr>
        <w:t>– непреднамеренное и случайное загрязнение – загрязнение, произошедшее в результате внезапного и случайного процесса, обусловленного повреждением или гибелью объекта капитального строительства, а также применяемых для осуществления строительных работ на данном объекте строительных машин и оборудования, оснастки строительной площадки  и/или их частей (взрыва, пожара, обрушения, технических поломок и техногенных катастроф и иных подобных причин).</w:t>
      </w:r>
    </w:p>
    <w:p w:rsidR="004A6196" w:rsidRPr="003401A9" w:rsidRDefault="00636C8B" w:rsidP="004A6196">
      <w:pPr>
        <w:widowControl w:val="0"/>
        <w:tabs>
          <w:tab w:val="decimal" w:pos="0"/>
        </w:tabs>
        <w:ind w:firstLine="567"/>
        <w:jc w:val="both"/>
        <w:rPr>
          <w:rFonts w:ascii="Arial" w:hAnsi="Arial" w:cs="Arial"/>
          <w:sz w:val="22"/>
          <w:szCs w:val="22"/>
        </w:rPr>
      </w:pPr>
      <w:r w:rsidRPr="003401A9">
        <w:rPr>
          <w:rFonts w:ascii="Arial" w:hAnsi="Arial" w:cs="Arial"/>
          <w:sz w:val="22"/>
          <w:szCs w:val="22"/>
        </w:rPr>
        <w:t>2</w:t>
      </w:r>
      <w:r w:rsidR="004A6196" w:rsidRPr="003401A9">
        <w:rPr>
          <w:rFonts w:ascii="Arial" w:hAnsi="Arial" w:cs="Arial"/>
          <w:sz w:val="22"/>
          <w:szCs w:val="22"/>
        </w:rPr>
        <w:t xml:space="preserve">.4.4. Убытки, возникшие у собственников зданий, сооружений, концессионеров, застройщиков, технических заказчиков, возместивших за </w:t>
      </w:r>
      <w:r w:rsidR="00BD6ABA">
        <w:rPr>
          <w:rFonts w:ascii="Arial" w:hAnsi="Arial" w:cs="Arial"/>
          <w:sz w:val="22"/>
          <w:szCs w:val="22"/>
        </w:rPr>
        <w:t>Страхователя</w:t>
      </w:r>
      <w:r w:rsidR="004A6196" w:rsidRPr="003401A9">
        <w:rPr>
          <w:rFonts w:ascii="Arial" w:hAnsi="Arial" w:cs="Arial"/>
          <w:sz w:val="22"/>
          <w:szCs w:val="22"/>
        </w:rPr>
        <w:t xml:space="preserve"> вред, причиненный жизни, здоровью, имуществу потерпевших лиц вследствие недостатков, допущенных Застрахованным членом СРО при выполнении работ</w:t>
      </w:r>
      <w:r w:rsidR="00E03105" w:rsidRPr="003401A9">
        <w:rPr>
          <w:rFonts w:ascii="Arial" w:hAnsi="Arial" w:cs="Arial"/>
          <w:sz w:val="22"/>
          <w:szCs w:val="22"/>
        </w:rPr>
        <w:t xml:space="preserve"> по инженерным изысканиям</w:t>
      </w:r>
      <w:r w:rsidR="004A6196" w:rsidRPr="003401A9">
        <w:rPr>
          <w:rFonts w:ascii="Arial" w:hAnsi="Arial" w:cs="Arial"/>
          <w:sz w:val="22"/>
          <w:szCs w:val="22"/>
        </w:rPr>
        <w:t>, которые оказывают влияние на безопасность объектов капитального строительства, и выплативших компенсации сверх возмещения вреда в соответствии с частями 1 – 3 статьи 60 Градостроительного кодекса РФ</w:t>
      </w:r>
      <w:r w:rsidR="0095022D" w:rsidRPr="003401A9">
        <w:rPr>
          <w:rFonts w:ascii="Arial" w:hAnsi="Arial" w:cs="Arial"/>
          <w:sz w:val="22"/>
          <w:szCs w:val="22"/>
        </w:rPr>
        <w:t xml:space="preserve"> (в размере, определяемом согласно п. 10.2.2.1 Правил)</w:t>
      </w:r>
      <w:r w:rsidR="004A6196" w:rsidRPr="003401A9">
        <w:rPr>
          <w:rFonts w:ascii="Arial" w:hAnsi="Arial" w:cs="Arial"/>
          <w:sz w:val="22"/>
          <w:szCs w:val="22"/>
        </w:rPr>
        <w:t>.</w:t>
      </w:r>
    </w:p>
    <w:p w:rsidR="004A6196" w:rsidRPr="003401A9" w:rsidRDefault="00636C8B" w:rsidP="004A6196">
      <w:pPr>
        <w:widowControl w:val="0"/>
        <w:tabs>
          <w:tab w:val="decimal" w:pos="0"/>
        </w:tabs>
        <w:ind w:firstLine="567"/>
        <w:jc w:val="both"/>
        <w:rPr>
          <w:rFonts w:ascii="Arial" w:hAnsi="Arial" w:cs="Arial"/>
          <w:sz w:val="22"/>
          <w:szCs w:val="22"/>
        </w:rPr>
      </w:pPr>
      <w:r w:rsidRPr="003401A9">
        <w:rPr>
          <w:rFonts w:ascii="Arial" w:hAnsi="Arial" w:cs="Arial"/>
          <w:sz w:val="22"/>
          <w:szCs w:val="22"/>
        </w:rPr>
        <w:t>2</w:t>
      </w:r>
      <w:r w:rsidR="004A6196" w:rsidRPr="003401A9">
        <w:rPr>
          <w:rFonts w:ascii="Arial" w:hAnsi="Arial" w:cs="Arial"/>
          <w:sz w:val="22"/>
          <w:szCs w:val="22"/>
        </w:rPr>
        <w:t xml:space="preserve">.4.5. Убытки, возникшие у солидарных должников, исполнивших за </w:t>
      </w:r>
      <w:r w:rsidR="00BD6ABA">
        <w:rPr>
          <w:rFonts w:ascii="Arial" w:hAnsi="Arial" w:cs="Arial"/>
          <w:sz w:val="22"/>
          <w:szCs w:val="22"/>
        </w:rPr>
        <w:t>Страхователя</w:t>
      </w:r>
      <w:r w:rsidR="004A6196" w:rsidRPr="003401A9">
        <w:rPr>
          <w:rFonts w:ascii="Arial" w:hAnsi="Arial" w:cs="Arial"/>
          <w:sz w:val="22"/>
          <w:szCs w:val="22"/>
        </w:rPr>
        <w:t xml:space="preserve"> </w:t>
      </w:r>
      <w:r w:rsidR="004A6196" w:rsidRPr="003401A9">
        <w:rPr>
          <w:rFonts w:ascii="Arial" w:hAnsi="Arial" w:cs="Arial"/>
          <w:sz w:val="22"/>
          <w:szCs w:val="22"/>
        </w:rPr>
        <w:lastRenderedPageBreak/>
        <w:t>солидарную обязанность перед собственником здания, сооружения, концессионером, застройщиком, техническим заказчиком в соответствии с частью 6 статьи 60 Градостроительного кодекса РФ</w:t>
      </w:r>
      <w:r w:rsidR="0095022D" w:rsidRPr="003401A9">
        <w:rPr>
          <w:rFonts w:ascii="Arial" w:hAnsi="Arial" w:cs="Arial"/>
          <w:sz w:val="22"/>
          <w:szCs w:val="22"/>
        </w:rPr>
        <w:t xml:space="preserve"> (в размере, определяемом согласно п. 10.2.2.1 Правил)</w:t>
      </w:r>
      <w:r w:rsidR="00CE61DD" w:rsidRPr="003401A9">
        <w:rPr>
          <w:rFonts w:ascii="Arial" w:hAnsi="Arial" w:cs="Arial"/>
          <w:sz w:val="22"/>
          <w:szCs w:val="22"/>
        </w:rPr>
        <w:t>.</w:t>
      </w:r>
    </w:p>
    <w:p w:rsidR="004A6196" w:rsidRPr="003401A9" w:rsidRDefault="00636C8B" w:rsidP="004A6196">
      <w:pPr>
        <w:widowControl w:val="0"/>
        <w:shd w:val="clear" w:color="auto" w:fill="FFFFFF"/>
        <w:tabs>
          <w:tab w:val="decimal" w:pos="0"/>
          <w:tab w:val="left" w:pos="720"/>
        </w:tabs>
        <w:ind w:firstLine="567"/>
        <w:jc w:val="both"/>
        <w:rPr>
          <w:rFonts w:ascii="Arial" w:hAnsi="Arial" w:cs="Arial"/>
          <w:sz w:val="22"/>
          <w:szCs w:val="22"/>
        </w:rPr>
      </w:pPr>
      <w:r w:rsidRPr="003401A9">
        <w:rPr>
          <w:rFonts w:ascii="Arial" w:hAnsi="Arial" w:cs="Arial"/>
          <w:sz w:val="22"/>
          <w:szCs w:val="22"/>
        </w:rPr>
        <w:t>2</w:t>
      </w:r>
      <w:r w:rsidR="004A6196" w:rsidRPr="003401A9">
        <w:rPr>
          <w:rFonts w:ascii="Arial" w:hAnsi="Arial" w:cs="Arial"/>
          <w:sz w:val="22"/>
          <w:szCs w:val="22"/>
        </w:rPr>
        <w:t xml:space="preserve">.4.6. Убытки, возникшие у солидарных должников, исполнивших за </w:t>
      </w:r>
      <w:r w:rsidR="00BD6ABA">
        <w:rPr>
          <w:rFonts w:ascii="Arial" w:hAnsi="Arial" w:cs="Arial"/>
          <w:sz w:val="22"/>
          <w:szCs w:val="22"/>
        </w:rPr>
        <w:t>Страхователя</w:t>
      </w:r>
      <w:r w:rsidR="004A6196" w:rsidRPr="003401A9">
        <w:rPr>
          <w:rFonts w:ascii="Arial" w:hAnsi="Arial" w:cs="Arial"/>
          <w:sz w:val="22"/>
          <w:szCs w:val="22"/>
        </w:rPr>
        <w:t xml:space="preserve"> солидарную обязанность перед потерпевшими лицами в соответствии с частью 11 статьи 60 Градостроительного кодекса РФ</w:t>
      </w:r>
      <w:r w:rsidR="0095022D" w:rsidRPr="003401A9">
        <w:rPr>
          <w:rFonts w:ascii="Arial" w:hAnsi="Arial" w:cs="Arial"/>
          <w:sz w:val="22"/>
          <w:szCs w:val="22"/>
        </w:rPr>
        <w:t xml:space="preserve"> (в размере, определяемом согласно п. 10.2.2.1 Правил)</w:t>
      </w:r>
      <w:r w:rsidR="00CE61DD" w:rsidRPr="003401A9">
        <w:rPr>
          <w:rFonts w:ascii="Arial" w:hAnsi="Arial" w:cs="Arial"/>
          <w:sz w:val="22"/>
          <w:szCs w:val="22"/>
        </w:rPr>
        <w:t>.</w:t>
      </w:r>
    </w:p>
    <w:p w:rsidR="004A6196" w:rsidRPr="003401A9" w:rsidRDefault="00636C8B" w:rsidP="004A6196">
      <w:pPr>
        <w:pStyle w:val="Iauiue"/>
        <w:ind w:firstLine="567"/>
        <w:jc w:val="both"/>
        <w:rPr>
          <w:rFonts w:ascii="Arial" w:hAnsi="Arial" w:cs="Arial"/>
          <w:sz w:val="22"/>
          <w:szCs w:val="22"/>
          <w:lang w:val="ru-RU"/>
        </w:rPr>
      </w:pPr>
      <w:r w:rsidRPr="003401A9">
        <w:rPr>
          <w:rFonts w:ascii="Arial" w:hAnsi="Arial" w:cs="Arial"/>
          <w:sz w:val="22"/>
          <w:szCs w:val="22"/>
          <w:lang w:val="ru-RU"/>
        </w:rPr>
        <w:t>2</w:t>
      </w:r>
      <w:r w:rsidR="004A6196" w:rsidRPr="003401A9">
        <w:rPr>
          <w:rFonts w:ascii="Arial" w:hAnsi="Arial" w:cs="Arial"/>
          <w:sz w:val="22"/>
          <w:szCs w:val="22"/>
          <w:lang w:val="ru-RU"/>
        </w:rPr>
        <w:t xml:space="preserve">.5. При наступлении страхового случая возмещению подлежат также расходы, понесенные </w:t>
      </w:r>
      <w:r w:rsidR="00BD6ABA">
        <w:rPr>
          <w:rFonts w:ascii="Arial" w:hAnsi="Arial" w:cs="Arial"/>
          <w:sz w:val="22"/>
          <w:szCs w:val="22"/>
          <w:lang w:val="ru-RU"/>
        </w:rPr>
        <w:t>Страхователем</w:t>
      </w:r>
      <w:r w:rsidR="004A6196" w:rsidRPr="003401A9">
        <w:rPr>
          <w:rFonts w:ascii="Arial" w:hAnsi="Arial" w:cs="Arial"/>
          <w:sz w:val="22"/>
          <w:szCs w:val="22"/>
          <w:lang w:val="ru-RU"/>
        </w:rPr>
        <w:t xml:space="preserve"> с целью уменьшения убытка, возмещаемого по договору страхования, если такие расходы были необходимы или были произведены для выполнения письменных указаний Страховщика.</w:t>
      </w:r>
    </w:p>
    <w:p w:rsidR="00B059C8" w:rsidRPr="003401A9" w:rsidRDefault="00B059C8" w:rsidP="00963C45">
      <w:pPr>
        <w:pStyle w:val="a6"/>
        <w:widowControl w:val="0"/>
        <w:ind w:left="0" w:firstLine="0"/>
        <w:rPr>
          <w:rFonts w:ascii="Arial" w:hAnsi="Arial" w:cs="Arial"/>
          <w:szCs w:val="22"/>
        </w:rPr>
      </w:pPr>
    </w:p>
    <w:p w:rsidR="0046125A" w:rsidRPr="003401A9" w:rsidRDefault="0046125A" w:rsidP="00963C45">
      <w:pPr>
        <w:pStyle w:val="7"/>
        <w:keepNext w:val="0"/>
        <w:widowControl w:val="0"/>
        <w:ind w:left="0"/>
        <w:jc w:val="center"/>
        <w:rPr>
          <w:sz w:val="22"/>
          <w:szCs w:val="22"/>
        </w:rPr>
      </w:pPr>
      <w:r w:rsidRPr="003401A9">
        <w:rPr>
          <w:sz w:val="22"/>
          <w:szCs w:val="22"/>
        </w:rPr>
        <w:t>3. СТРАХОВАЯ  СУММА</w:t>
      </w:r>
    </w:p>
    <w:p w:rsidR="00980114" w:rsidRPr="003401A9" w:rsidRDefault="0046125A" w:rsidP="00E97C8C">
      <w:pPr>
        <w:widowControl w:val="0"/>
        <w:ind w:firstLine="567"/>
        <w:jc w:val="both"/>
        <w:rPr>
          <w:rFonts w:ascii="Arial" w:hAnsi="Arial" w:cs="Arial"/>
          <w:sz w:val="22"/>
          <w:szCs w:val="22"/>
        </w:rPr>
      </w:pPr>
      <w:r w:rsidRPr="003401A9">
        <w:rPr>
          <w:rFonts w:ascii="Arial" w:hAnsi="Arial" w:cs="Arial"/>
          <w:sz w:val="22"/>
          <w:szCs w:val="22"/>
        </w:rPr>
        <w:t>3.1. Страховая сумма</w:t>
      </w:r>
      <w:r w:rsidR="00980114" w:rsidRPr="003401A9">
        <w:rPr>
          <w:rFonts w:ascii="Arial" w:hAnsi="Arial" w:cs="Arial"/>
          <w:sz w:val="22"/>
          <w:szCs w:val="22"/>
        </w:rPr>
        <w:t>:</w:t>
      </w:r>
      <w:r w:rsidR="00E04958" w:rsidRPr="003401A9">
        <w:rPr>
          <w:rFonts w:ascii="Arial" w:hAnsi="Arial" w:cs="Arial"/>
          <w:sz w:val="22"/>
          <w:szCs w:val="22"/>
        </w:rPr>
        <w:t xml:space="preserve"> </w:t>
      </w:r>
      <w:r w:rsidR="007A33B7">
        <w:rPr>
          <w:rFonts w:ascii="Arial" w:hAnsi="Arial" w:cs="Arial"/>
          <w:sz w:val="22"/>
          <w:szCs w:val="22"/>
        </w:rPr>
        <w:t>_________________________________</w:t>
      </w:r>
      <w:r w:rsidR="007C56E3">
        <w:rPr>
          <w:rFonts w:ascii="Arial" w:hAnsi="Arial" w:cs="Arial"/>
          <w:sz w:val="22"/>
          <w:szCs w:val="22"/>
        </w:rPr>
        <w:t xml:space="preserve"> </w:t>
      </w:r>
      <w:r w:rsidR="007C56E3" w:rsidRPr="00963C45">
        <w:rPr>
          <w:rFonts w:ascii="Arial" w:hAnsi="Arial" w:cs="Arial"/>
          <w:sz w:val="22"/>
          <w:szCs w:val="22"/>
        </w:rPr>
        <w:t>рублей</w:t>
      </w:r>
      <w:r w:rsidR="00A65EBE" w:rsidRPr="00963C45">
        <w:rPr>
          <w:rFonts w:ascii="Arial" w:hAnsi="Arial" w:cs="Arial"/>
          <w:sz w:val="22"/>
          <w:szCs w:val="22"/>
        </w:rPr>
        <w:t xml:space="preserve"> на каждый год страхования.</w:t>
      </w:r>
    </w:p>
    <w:p w:rsidR="00CE5740" w:rsidRPr="003401A9" w:rsidRDefault="002D434D" w:rsidP="00252A07">
      <w:pPr>
        <w:widowControl w:val="0"/>
        <w:ind w:firstLine="567"/>
        <w:jc w:val="both"/>
        <w:rPr>
          <w:rFonts w:ascii="Arial" w:hAnsi="Arial" w:cs="Arial"/>
          <w:sz w:val="22"/>
          <w:szCs w:val="22"/>
        </w:rPr>
      </w:pPr>
      <w:r w:rsidRPr="003401A9">
        <w:rPr>
          <w:rFonts w:ascii="Arial" w:hAnsi="Arial" w:cs="Arial"/>
          <w:sz w:val="22"/>
          <w:szCs w:val="22"/>
        </w:rPr>
        <w:t>3</w:t>
      </w:r>
      <w:r w:rsidR="0046125A" w:rsidRPr="003401A9">
        <w:rPr>
          <w:rFonts w:ascii="Arial" w:hAnsi="Arial" w:cs="Arial"/>
          <w:sz w:val="22"/>
          <w:szCs w:val="22"/>
        </w:rPr>
        <w:t xml:space="preserve">.2. Лимиты ответственности: </w:t>
      </w:r>
      <w:r w:rsidR="001F7655">
        <w:rPr>
          <w:rFonts w:ascii="Arial" w:hAnsi="Arial" w:cs="Arial"/>
          <w:sz w:val="22"/>
          <w:szCs w:val="22"/>
        </w:rPr>
        <w:t>не установлены.</w:t>
      </w:r>
    </w:p>
    <w:p w:rsidR="0046125A" w:rsidRPr="003401A9" w:rsidRDefault="0046125A" w:rsidP="001F7655">
      <w:pPr>
        <w:widowControl w:val="0"/>
        <w:ind w:firstLine="567"/>
        <w:jc w:val="both"/>
        <w:rPr>
          <w:rFonts w:ascii="Arial" w:hAnsi="Arial" w:cs="Arial"/>
          <w:sz w:val="22"/>
          <w:szCs w:val="22"/>
        </w:rPr>
      </w:pPr>
      <w:r w:rsidRPr="003401A9">
        <w:rPr>
          <w:rFonts w:ascii="Arial" w:hAnsi="Arial" w:cs="Arial"/>
          <w:sz w:val="22"/>
          <w:szCs w:val="22"/>
        </w:rPr>
        <w:t xml:space="preserve">3.3. Франшиза: </w:t>
      </w:r>
      <w:r w:rsidR="001F7655">
        <w:rPr>
          <w:rFonts w:ascii="Arial" w:hAnsi="Arial" w:cs="Arial"/>
          <w:sz w:val="22"/>
          <w:szCs w:val="22"/>
        </w:rPr>
        <w:t>не установлена.</w:t>
      </w:r>
    </w:p>
    <w:p w:rsidR="00B059C8" w:rsidRPr="003401A9" w:rsidRDefault="00B059C8" w:rsidP="00963C45">
      <w:pPr>
        <w:widowControl w:val="0"/>
        <w:rPr>
          <w:rFonts w:ascii="Arial" w:hAnsi="Arial" w:cs="Arial"/>
          <w:b/>
          <w:sz w:val="22"/>
          <w:szCs w:val="22"/>
          <w:u w:val="single"/>
        </w:rPr>
      </w:pPr>
    </w:p>
    <w:p w:rsidR="0046125A" w:rsidRPr="00963C45" w:rsidRDefault="0046125A" w:rsidP="00963C45">
      <w:pPr>
        <w:pStyle w:val="7"/>
        <w:keepNext w:val="0"/>
        <w:widowControl w:val="0"/>
        <w:ind w:left="0"/>
        <w:jc w:val="center"/>
        <w:rPr>
          <w:sz w:val="22"/>
          <w:szCs w:val="22"/>
        </w:rPr>
      </w:pPr>
      <w:r w:rsidRPr="003401A9">
        <w:rPr>
          <w:sz w:val="22"/>
          <w:szCs w:val="22"/>
        </w:rPr>
        <w:t>4. СТРАХОВАЯ  ПРЕМИЯ</w:t>
      </w:r>
    </w:p>
    <w:p w:rsidR="004E5B1F" w:rsidRPr="00C6518A" w:rsidRDefault="004E5B1F" w:rsidP="001F7655">
      <w:pPr>
        <w:widowControl w:val="0"/>
        <w:ind w:firstLine="567"/>
        <w:jc w:val="both"/>
        <w:rPr>
          <w:rFonts w:ascii="Arial" w:hAnsi="Arial" w:cs="Arial"/>
          <w:sz w:val="22"/>
          <w:szCs w:val="22"/>
        </w:rPr>
      </w:pPr>
      <w:r w:rsidRPr="00C6518A">
        <w:rPr>
          <w:rFonts w:ascii="Arial" w:hAnsi="Arial" w:cs="Arial"/>
          <w:sz w:val="22"/>
          <w:szCs w:val="22"/>
        </w:rPr>
        <w:t xml:space="preserve">4.1. Размер страховой премии составляет: </w:t>
      </w:r>
      <w:r w:rsidR="007A33B7">
        <w:rPr>
          <w:rFonts w:ascii="Arial" w:hAnsi="Arial" w:cs="Arial"/>
          <w:sz w:val="22"/>
          <w:szCs w:val="22"/>
        </w:rPr>
        <w:t>_________________________</w:t>
      </w:r>
      <w:r w:rsidR="001F7655" w:rsidRPr="00C6518A">
        <w:rPr>
          <w:rFonts w:ascii="Arial" w:hAnsi="Arial" w:cs="Arial"/>
          <w:sz w:val="22"/>
          <w:szCs w:val="22"/>
        </w:rPr>
        <w:t>рублей.</w:t>
      </w:r>
    </w:p>
    <w:p w:rsidR="00761440" w:rsidRPr="00FC0684" w:rsidRDefault="0046125A" w:rsidP="00761440">
      <w:pPr>
        <w:widowControl w:val="0"/>
        <w:ind w:firstLine="567"/>
        <w:jc w:val="both"/>
        <w:rPr>
          <w:rFonts w:ascii="Arial" w:hAnsi="Arial" w:cs="Arial"/>
          <w:sz w:val="22"/>
          <w:szCs w:val="22"/>
        </w:rPr>
      </w:pPr>
      <w:r w:rsidRPr="00C6518A">
        <w:rPr>
          <w:rFonts w:ascii="Arial" w:hAnsi="Arial" w:cs="Arial"/>
          <w:sz w:val="22"/>
          <w:szCs w:val="22"/>
        </w:rPr>
        <w:t xml:space="preserve">4.2. Страховая премия уплачивается </w:t>
      </w:r>
      <w:r w:rsidR="008629ED" w:rsidRPr="00C6518A">
        <w:rPr>
          <w:rFonts w:ascii="Arial" w:hAnsi="Arial" w:cs="Arial"/>
          <w:sz w:val="22"/>
          <w:szCs w:val="22"/>
        </w:rPr>
        <w:t xml:space="preserve">Страховщику безналичным перечислением                в следующем порядке: </w:t>
      </w:r>
      <w:r w:rsidR="000B57CC">
        <w:rPr>
          <w:rFonts w:ascii="Arial" w:hAnsi="Arial" w:cs="Arial"/>
          <w:sz w:val="22"/>
          <w:szCs w:val="22"/>
        </w:rPr>
        <w:t>ежегодно</w:t>
      </w:r>
      <w:r w:rsidR="00761440">
        <w:rPr>
          <w:rFonts w:ascii="Arial" w:hAnsi="Arial" w:cs="Arial"/>
          <w:sz w:val="22"/>
          <w:szCs w:val="22"/>
        </w:rPr>
        <w:t xml:space="preserve"> безналичным перечислением на расчетный счет Страховщика в срок до _____________________</w:t>
      </w:r>
      <w:r w:rsidR="000B57CC">
        <w:rPr>
          <w:rFonts w:ascii="Arial" w:hAnsi="Arial" w:cs="Arial"/>
          <w:sz w:val="22"/>
          <w:szCs w:val="22"/>
        </w:rPr>
        <w:t xml:space="preserve"> в размере______________</w:t>
      </w:r>
      <w:bookmarkStart w:id="0" w:name="_GoBack"/>
      <w:bookmarkEnd w:id="0"/>
      <w:r w:rsidR="00761440" w:rsidRPr="0033534A">
        <w:rPr>
          <w:rFonts w:ascii="Arial" w:hAnsi="Arial" w:cs="Arial"/>
          <w:sz w:val="22"/>
          <w:szCs w:val="22"/>
        </w:rPr>
        <w:t>.</w:t>
      </w:r>
    </w:p>
    <w:p w:rsidR="0046125A" w:rsidRPr="00963C45" w:rsidRDefault="0046125A" w:rsidP="00761440">
      <w:pPr>
        <w:widowControl w:val="0"/>
        <w:ind w:firstLine="567"/>
        <w:jc w:val="both"/>
        <w:rPr>
          <w:rFonts w:ascii="Arial" w:hAnsi="Arial" w:cs="Arial"/>
          <w:b/>
          <w:bCs/>
          <w:sz w:val="22"/>
          <w:szCs w:val="22"/>
        </w:rPr>
      </w:pPr>
      <w:r w:rsidRPr="00C6518A">
        <w:rPr>
          <w:rFonts w:ascii="Arial" w:hAnsi="Arial" w:cs="Arial"/>
          <w:bCs/>
          <w:sz w:val="22"/>
          <w:szCs w:val="22"/>
        </w:rPr>
        <w:t>4.</w:t>
      </w:r>
      <w:r w:rsidR="008629ED" w:rsidRPr="00C6518A">
        <w:rPr>
          <w:rFonts w:ascii="Arial" w:hAnsi="Arial" w:cs="Arial"/>
          <w:bCs/>
          <w:sz w:val="22"/>
          <w:szCs w:val="22"/>
        </w:rPr>
        <w:t>3</w:t>
      </w:r>
      <w:r w:rsidRPr="00C6518A">
        <w:rPr>
          <w:rFonts w:ascii="Arial" w:hAnsi="Arial" w:cs="Arial"/>
          <w:bCs/>
          <w:sz w:val="22"/>
          <w:szCs w:val="22"/>
        </w:rPr>
        <w:t>. Если к установленному сроку страховая премия</w:t>
      </w:r>
      <w:r w:rsidR="00BB6F8E" w:rsidRPr="00C6518A">
        <w:rPr>
          <w:rFonts w:ascii="Arial" w:hAnsi="Arial" w:cs="Arial"/>
          <w:bCs/>
          <w:sz w:val="22"/>
          <w:szCs w:val="22"/>
        </w:rPr>
        <w:t xml:space="preserve"> </w:t>
      </w:r>
      <w:r w:rsidRPr="00C6518A">
        <w:rPr>
          <w:rFonts w:ascii="Arial" w:hAnsi="Arial" w:cs="Arial"/>
          <w:bCs/>
          <w:sz w:val="22"/>
          <w:szCs w:val="22"/>
        </w:rPr>
        <w:t xml:space="preserve">не поступила </w:t>
      </w:r>
      <w:r w:rsidR="008629ED" w:rsidRPr="00C6518A">
        <w:rPr>
          <w:rFonts w:ascii="Arial" w:hAnsi="Arial" w:cs="Arial"/>
          <w:bCs/>
          <w:sz w:val="22"/>
          <w:szCs w:val="22"/>
        </w:rPr>
        <w:t>Страховщику в соответствии с п. 4.2 настоящего Договора</w:t>
      </w:r>
      <w:r w:rsidRPr="00C6518A">
        <w:rPr>
          <w:rFonts w:ascii="Arial" w:hAnsi="Arial" w:cs="Arial"/>
          <w:bCs/>
          <w:sz w:val="22"/>
          <w:szCs w:val="22"/>
        </w:rPr>
        <w:t xml:space="preserve"> или поступила меньшая сумма, то Договор считается незаключенным.</w:t>
      </w:r>
    </w:p>
    <w:p w:rsidR="00B059C8" w:rsidRPr="00B059C8" w:rsidRDefault="00B059C8" w:rsidP="00B059C8"/>
    <w:p w:rsidR="0046125A" w:rsidRPr="00963C45" w:rsidRDefault="0046125A" w:rsidP="00963C45">
      <w:pPr>
        <w:pStyle w:val="2"/>
        <w:keepNext w:val="0"/>
        <w:widowControl w:val="0"/>
        <w:rPr>
          <w:rFonts w:ascii="Arial" w:hAnsi="Arial" w:cs="Arial"/>
          <w:sz w:val="22"/>
          <w:szCs w:val="22"/>
        </w:rPr>
      </w:pPr>
      <w:r w:rsidRPr="003401A9">
        <w:rPr>
          <w:rFonts w:ascii="Arial" w:hAnsi="Arial" w:cs="Arial"/>
          <w:sz w:val="22"/>
          <w:szCs w:val="22"/>
        </w:rPr>
        <w:t>5. ПРАВА И ОБЯЗАННОСТИ СТОРОН</w:t>
      </w:r>
    </w:p>
    <w:p w:rsidR="0046125A" w:rsidRPr="003401A9" w:rsidRDefault="0046125A" w:rsidP="00735115">
      <w:pPr>
        <w:widowControl w:val="0"/>
        <w:ind w:firstLine="567"/>
        <w:jc w:val="both"/>
        <w:rPr>
          <w:rFonts w:ascii="Arial" w:hAnsi="Arial" w:cs="Arial"/>
          <w:b/>
          <w:sz w:val="22"/>
          <w:szCs w:val="22"/>
        </w:rPr>
      </w:pPr>
      <w:r w:rsidRPr="003401A9">
        <w:rPr>
          <w:rFonts w:ascii="Arial" w:hAnsi="Arial" w:cs="Arial"/>
          <w:b/>
          <w:sz w:val="22"/>
          <w:szCs w:val="22"/>
        </w:rPr>
        <w:t>5.1. Страхователь имеет право:</w:t>
      </w:r>
    </w:p>
    <w:p w:rsidR="006F3DF7" w:rsidRPr="003401A9" w:rsidRDefault="006F3DF7" w:rsidP="00735115">
      <w:pPr>
        <w:widowControl w:val="0"/>
        <w:ind w:firstLine="567"/>
        <w:jc w:val="both"/>
        <w:rPr>
          <w:rFonts w:ascii="Arial" w:hAnsi="Arial" w:cs="Arial"/>
          <w:sz w:val="22"/>
          <w:szCs w:val="22"/>
        </w:rPr>
      </w:pPr>
      <w:r w:rsidRPr="003401A9">
        <w:rPr>
          <w:rFonts w:ascii="Arial" w:hAnsi="Arial" w:cs="Arial"/>
          <w:sz w:val="22"/>
          <w:szCs w:val="22"/>
        </w:rPr>
        <w:t>5.</w:t>
      </w:r>
      <w:r w:rsidR="007E552C" w:rsidRPr="003401A9">
        <w:rPr>
          <w:rFonts w:ascii="Arial" w:hAnsi="Arial" w:cs="Arial"/>
          <w:sz w:val="22"/>
          <w:szCs w:val="22"/>
        </w:rPr>
        <w:t>1</w:t>
      </w:r>
      <w:r w:rsidRPr="003401A9">
        <w:rPr>
          <w:rFonts w:ascii="Arial" w:hAnsi="Arial" w:cs="Arial"/>
          <w:sz w:val="22"/>
          <w:szCs w:val="22"/>
        </w:rPr>
        <w:t xml:space="preserve">.1. В период действия </w:t>
      </w:r>
      <w:r w:rsidR="00735115" w:rsidRPr="003401A9">
        <w:rPr>
          <w:rFonts w:ascii="Arial" w:hAnsi="Arial" w:cs="Arial"/>
          <w:sz w:val="22"/>
          <w:szCs w:val="22"/>
        </w:rPr>
        <w:t>настоящего Д</w:t>
      </w:r>
      <w:r w:rsidRPr="003401A9">
        <w:rPr>
          <w:rFonts w:ascii="Arial" w:hAnsi="Arial" w:cs="Arial"/>
          <w:sz w:val="22"/>
          <w:szCs w:val="22"/>
        </w:rPr>
        <w:t xml:space="preserve">оговора обратиться к Страховщику с просьбой об изменении условий </w:t>
      </w:r>
      <w:r w:rsidR="00735115" w:rsidRPr="003401A9">
        <w:rPr>
          <w:rFonts w:ascii="Arial" w:hAnsi="Arial" w:cs="Arial"/>
          <w:sz w:val="22"/>
          <w:szCs w:val="22"/>
        </w:rPr>
        <w:t>Д</w:t>
      </w:r>
      <w:r w:rsidRPr="003401A9">
        <w:rPr>
          <w:rFonts w:ascii="Arial" w:hAnsi="Arial" w:cs="Arial"/>
          <w:sz w:val="22"/>
          <w:szCs w:val="22"/>
        </w:rPr>
        <w:t>оговора страхования (изменение страховой суммы и др.).</w:t>
      </w:r>
    </w:p>
    <w:p w:rsidR="006F3DF7" w:rsidRPr="003401A9" w:rsidRDefault="006F3DF7" w:rsidP="00735115">
      <w:pPr>
        <w:widowControl w:val="0"/>
        <w:ind w:firstLine="567"/>
        <w:jc w:val="both"/>
        <w:rPr>
          <w:rFonts w:ascii="Arial" w:hAnsi="Arial" w:cs="Arial"/>
          <w:sz w:val="22"/>
          <w:szCs w:val="22"/>
        </w:rPr>
      </w:pPr>
      <w:r w:rsidRPr="003401A9">
        <w:rPr>
          <w:rFonts w:ascii="Arial" w:hAnsi="Arial" w:cs="Arial"/>
          <w:sz w:val="22"/>
          <w:szCs w:val="22"/>
        </w:rPr>
        <w:t>5.</w:t>
      </w:r>
      <w:r w:rsidR="007E552C" w:rsidRPr="003401A9">
        <w:rPr>
          <w:rFonts w:ascii="Arial" w:hAnsi="Arial" w:cs="Arial"/>
          <w:sz w:val="22"/>
          <w:szCs w:val="22"/>
        </w:rPr>
        <w:t>1</w:t>
      </w:r>
      <w:r w:rsidRPr="003401A9">
        <w:rPr>
          <w:rFonts w:ascii="Arial" w:hAnsi="Arial" w:cs="Arial"/>
          <w:sz w:val="22"/>
          <w:szCs w:val="22"/>
        </w:rPr>
        <w:t xml:space="preserve">.2. Отказаться от </w:t>
      </w:r>
      <w:r w:rsidR="00735115" w:rsidRPr="003401A9">
        <w:rPr>
          <w:rFonts w:ascii="Arial" w:hAnsi="Arial" w:cs="Arial"/>
          <w:sz w:val="22"/>
          <w:szCs w:val="22"/>
        </w:rPr>
        <w:t>Д</w:t>
      </w:r>
      <w:r w:rsidRPr="003401A9">
        <w:rPr>
          <w:rFonts w:ascii="Arial" w:hAnsi="Arial" w:cs="Arial"/>
          <w:sz w:val="22"/>
          <w:szCs w:val="22"/>
        </w:rPr>
        <w:t>оговора страхования в любое время, если к моменту отказа возможность наступления страхового случая не отпала по обстоятельствам иным, чем наступление страхового случая.</w:t>
      </w:r>
    </w:p>
    <w:p w:rsidR="006F3DF7" w:rsidRPr="003401A9" w:rsidRDefault="006F3DF7" w:rsidP="00735115">
      <w:pPr>
        <w:widowControl w:val="0"/>
        <w:ind w:firstLine="567"/>
        <w:jc w:val="both"/>
        <w:rPr>
          <w:rFonts w:ascii="Arial" w:hAnsi="Arial" w:cs="Arial"/>
          <w:sz w:val="22"/>
          <w:szCs w:val="22"/>
        </w:rPr>
      </w:pPr>
      <w:r w:rsidRPr="003401A9">
        <w:rPr>
          <w:rFonts w:ascii="Arial" w:hAnsi="Arial" w:cs="Arial"/>
          <w:sz w:val="22"/>
          <w:szCs w:val="22"/>
        </w:rPr>
        <w:t>5.</w:t>
      </w:r>
      <w:r w:rsidR="007E552C" w:rsidRPr="003401A9">
        <w:rPr>
          <w:rFonts w:ascii="Arial" w:hAnsi="Arial" w:cs="Arial"/>
          <w:sz w:val="22"/>
          <w:szCs w:val="22"/>
        </w:rPr>
        <w:t>1</w:t>
      </w:r>
      <w:r w:rsidRPr="003401A9">
        <w:rPr>
          <w:rFonts w:ascii="Arial" w:hAnsi="Arial" w:cs="Arial"/>
          <w:sz w:val="22"/>
          <w:szCs w:val="22"/>
        </w:rPr>
        <w:t xml:space="preserve">.3. При полном прекращении осуществления Застрахованным </w:t>
      </w:r>
      <w:r w:rsidR="002B3BC7" w:rsidRPr="003401A9">
        <w:rPr>
          <w:rFonts w:ascii="Arial" w:hAnsi="Arial" w:cs="Arial"/>
          <w:sz w:val="22"/>
          <w:szCs w:val="22"/>
        </w:rPr>
        <w:t>членом СРО</w:t>
      </w:r>
      <w:r w:rsidRPr="003401A9">
        <w:rPr>
          <w:rFonts w:ascii="Arial" w:hAnsi="Arial" w:cs="Arial"/>
          <w:sz w:val="22"/>
          <w:szCs w:val="22"/>
        </w:rPr>
        <w:t xml:space="preserve"> работ</w:t>
      </w:r>
      <w:r w:rsidR="00E03105" w:rsidRPr="003401A9">
        <w:rPr>
          <w:rFonts w:ascii="Arial" w:hAnsi="Arial" w:cs="Arial"/>
          <w:sz w:val="22"/>
          <w:szCs w:val="22"/>
        </w:rPr>
        <w:t xml:space="preserve"> по инженерным изысканиям</w:t>
      </w:r>
      <w:r w:rsidRPr="003401A9">
        <w:rPr>
          <w:rFonts w:ascii="Arial" w:hAnsi="Arial" w:cs="Arial"/>
          <w:sz w:val="22"/>
          <w:szCs w:val="22"/>
        </w:rPr>
        <w:t xml:space="preserve">, указанных </w:t>
      </w:r>
      <w:r w:rsidR="00735115" w:rsidRPr="003401A9">
        <w:rPr>
          <w:rFonts w:ascii="Arial" w:hAnsi="Arial" w:cs="Arial"/>
          <w:sz w:val="22"/>
          <w:szCs w:val="22"/>
        </w:rPr>
        <w:t>в Д</w:t>
      </w:r>
      <w:r w:rsidRPr="003401A9">
        <w:rPr>
          <w:rFonts w:ascii="Arial" w:hAnsi="Arial" w:cs="Arial"/>
          <w:sz w:val="22"/>
          <w:szCs w:val="22"/>
        </w:rPr>
        <w:t>оговор</w:t>
      </w:r>
      <w:r w:rsidR="00735115" w:rsidRPr="003401A9">
        <w:rPr>
          <w:rFonts w:ascii="Arial" w:hAnsi="Arial" w:cs="Arial"/>
          <w:sz w:val="22"/>
          <w:szCs w:val="22"/>
        </w:rPr>
        <w:t>е</w:t>
      </w:r>
      <w:r w:rsidRPr="003401A9">
        <w:rPr>
          <w:rFonts w:ascii="Arial" w:hAnsi="Arial" w:cs="Arial"/>
          <w:sz w:val="22"/>
          <w:szCs w:val="22"/>
        </w:rPr>
        <w:t xml:space="preserve"> страхования, требовать внесения изменений в </w:t>
      </w:r>
      <w:r w:rsidR="00735115" w:rsidRPr="003401A9">
        <w:rPr>
          <w:rFonts w:ascii="Arial" w:hAnsi="Arial" w:cs="Arial"/>
          <w:sz w:val="22"/>
          <w:szCs w:val="22"/>
        </w:rPr>
        <w:t>Д</w:t>
      </w:r>
      <w:r w:rsidRPr="003401A9">
        <w:rPr>
          <w:rFonts w:ascii="Arial" w:hAnsi="Arial" w:cs="Arial"/>
          <w:sz w:val="22"/>
          <w:szCs w:val="22"/>
        </w:rPr>
        <w:t xml:space="preserve">оговор страхования в части даты окончания </w:t>
      </w:r>
      <w:r w:rsidR="00A33F23" w:rsidRPr="003401A9">
        <w:rPr>
          <w:rFonts w:ascii="Arial" w:hAnsi="Arial" w:cs="Arial"/>
          <w:sz w:val="22"/>
          <w:szCs w:val="22"/>
        </w:rPr>
        <w:t>п</w:t>
      </w:r>
      <w:r w:rsidRPr="003401A9">
        <w:rPr>
          <w:rFonts w:ascii="Arial" w:hAnsi="Arial" w:cs="Arial"/>
          <w:sz w:val="22"/>
          <w:szCs w:val="22"/>
        </w:rPr>
        <w:t xml:space="preserve">ериода страхования. </w:t>
      </w:r>
    </w:p>
    <w:p w:rsidR="0046125A" w:rsidRPr="003401A9" w:rsidRDefault="0046125A" w:rsidP="00735115">
      <w:pPr>
        <w:widowControl w:val="0"/>
        <w:ind w:firstLine="567"/>
        <w:rPr>
          <w:rFonts w:ascii="Arial" w:hAnsi="Arial" w:cs="Arial"/>
          <w:b/>
          <w:sz w:val="22"/>
          <w:szCs w:val="22"/>
        </w:rPr>
      </w:pPr>
      <w:r w:rsidRPr="003401A9">
        <w:rPr>
          <w:rFonts w:ascii="Arial" w:hAnsi="Arial" w:cs="Arial"/>
          <w:b/>
          <w:sz w:val="22"/>
          <w:szCs w:val="22"/>
        </w:rPr>
        <w:t>5.2. Страхователь обязан:</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0742F4" w:rsidRPr="003401A9">
        <w:rPr>
          <w:rFonts w:ascii="Arial" w:hAnsi="Arial" w:cs="Arial"/>
          <w:bCs w:val="0"/>
          <w:sz w:val="22"/>
          <w:szCs w:val="22"/>
        </w:rPr>
        <w:t>.</w:t>
      </w:r>
      <w:r w:rsidR="00FA17AA" w:rsidRPr="003401A9">
        <w:rPr>
          <w:rFonts w:ascii="Arial" w:hAnsi="Arial" w:cs="Arial"/>
          <w:bCs w:val="0"/>
          <w:sz w:val="22"/>
          <w:szCs w:val="22"/>
        </w:rPr>
        <w:t>2</w:t>
      </w:r>
      <w:r w:rsidR="000742F4" w:rsidRPr="003401A9">
        <w:rPr>
          <w:rFonts w:ascii="Arial" w:hAnsi="Arial" w:cs="Arial"/>
          <w:bCs w:val="0"/>
          <w:sz w:val="22"/>
          <w:szCs w:val="22"/>
        </w:rPr>
        <w:t xml:space="preserve">.1. При заключении </w:t>
      </w:r>
      <w:r w:rsidR="00E51D5A" w:rsidRPr="003401A9">
        <w:rPr>
          <w:rFonts w:ascii="Arial" w:hAnsi="Arial" w:cs="Arial"/>
          <w:bCs w:val="0"/>
          <w:sz w:val="22"/>
          <w:szCs w:val="22"/>
        </w:rPr>
        <w:t>Д</w:t>
      </w:r>
      <w:r w:rsidR="000742F4" w:rsidRPr="003401A9">
        <w:rPr>
          <w:rFonts w:ascii="Arial" w:hAnsi="Arial" w:cs="Arial"/>
          <w:bCs w:val="0"/>
          <w:sz w:val="22"/>
          <w:szCs w:val="22"/>
        </w:rPr>
        <w:t xml:space="preserve">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Существенными признаются, во всяком случае, обстоятельства, определенно оговоренные в </w:t>
      </w:r>
      <w:r w:rsidR="00E51D5A" w:rsidRPr="003401A9">
        <w:rPr>
          <w:rFonts w:ascii="Arial" w:hAnsi="Arial" w:cs="Arial"/>
          <w:bCs w:val="0"/>
          <w:sz w:val="22"/>
          <w:szCs w:val="22"/>
        </w:rPr>
        <w:t>Д</w:t>
      </w:r>
      <w:r w:rsidR="000742F4" w:rsidRPr="003401A9">
        <w:rPr>
          <w:rFonts w:ascii="Arial" w:hAnsi="Arial" w:cs="Arial"/>
          <w:bCs w:val="0"/>
          <w:sz w:val="22"/>
          <w:szCs w:val="22"/>
        </w:rPr>
        <w:t>оговоре страхования, в заявлении на страхование и/или в письменном запросе Страховщика.</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0742F4" w:rsidRPr="003401A9">
        <w:rPr>
          <w:rFonts w:ascii="Arial" w:hAnsi="Arial" w:cs="Arial"/>
          <w:bCs w:val="0"/>
          <w:sz w:val="22"/>
          <w:szCs w:val="22"/>
        </w:rPr>
        <w:t>.</w:t>
      </w:r>
      <w:r w:rsidR="00FA17AA" w:rsidRPr="003401A9">
        <w:rPr>
          <w:rFonts w:ascii="Arial" w:hAnsi="Arial" w:cs="Arial"/>
          <w:bCs w:val="0"/>
          <w:sz w:val="22"/>
          <w:szCs w:val="22"/>
        </w:rPr>
        <w:t>2</w:t>
      </w:r>
      <w:r w:rsidR="000742F4" w:rsidRPr="003401A9">
        <w:rPr>
          <w:rFonts w:ascii="Arial" w:hAnsi="Arial" w:cs="Arial"/>
          <w:bCs w:val="0"/>
          <w:sz w:val="22"/>
          <w:szCs w:val="22"/>
        </w:rPr>
        <w:t xml:space="preserve">.2. При заключении </w:t>
      </w:r>
      <w:r w:rsidR="00E51D5A" w:rsidRPr="003401A9">
        <w:rPr>
          <w:rFonts w:ascii="Arial" w:hAnsi="Arial" w:cs="Arial"/>
          <w:bCs w:val="0"/>
          <w:sz w:val="22"/>
          <w:szCs w:val="22"/>
        </w:rPr>
        <w:t>Д</w:t>
      </w:r>
      <w:r w:rsidR="000742F4" w:rsidRPr="003401A9">
        <w:rPr>
          <w:rFonts w:ascii="Arial" w:hAnsi="Arial" w:cs="Arial"/>
          <w:bCs w:val="0"/>
          <w:sz w:val="22"/>
          <w:szCs w:val="22"/>
        </w:rPr>
        <w:t xml:space="preserve">оговора страхования и/или в течение срока его действия по запросу Страховщика обеспечить его доступ для проведения осмотра </w:t>
      </w:r>
      <w:r w:rsidR="004D0EAA" w:rsidRPr="003401A9">
        <w:rPr>
          <w:rFonts w:ascii="Arial" w:hAnsi="Arial" w:cs="Arial"/>
          <w:sz w:val="22"/>
          <w:szCs w:val="22"/>
        </w:rPr>
        <w:t>документации по инженерным изысканиям, проектной документации</w:t>
      </w:r>
      <w:r w:rsidR="000742F4" w:rsidRPr="003401A9">
        <w:rPr>
          <w:rFonts w:ascii="Arial" w:hAnsi="Arial" w:cs="Arial"/>
          <w:bCs w:val="0"/>
          <w:sz w:val="22"/>
          <w:szCs w:val="22"/>
        </w:rPr>
        <w:t>, объекта капитального строительства, гражданская ответственность при проведении работ</w:t>
      </w:r>
      <w:r w:rsidR="00E03105" w:rsidRPr="003401A9">
        <w:rPr>
          <w:rFonts w:ascii="Arial" w:hAnsi="Arial" w:cs="Arial"/>
          <w:sz w:val="22"/>
          <w:szCs w:val="22"/>
        </w:rPr>
        <w:t xml:space="preserve"> </w:t>
      </w:r>
      <w:r w:rsidR="00E03105" w:rsidRPr="003401A9">
        <w:rPr>
          <w:rFonts w:ascii="Arial" w:hAnsi="Arial" w:cs="Arial"/>
          <w:bCs w:val="0"/>
          <w:sz w:val="22"/>
          <w:szCs w:val="22"/>
        </w:rPr>
        <w:t xml:space="preserve">по инженерным изысканиям </w:t>
      </w:r>
      <w:r w:rsidR="000742F4" w:rsidRPr="003401A9">
        <w:rPr>
          <w:rFonts w:ascii="Arial" w:hAnsi="Arial" w:cs="Arial"/>
          <w:bCs w:val="0"/>
          <w:sz w:val="22"/>
          <w:szCs w:val="22"/>
        </w:rPr>
        <w:t xml:space="preserve">в отношении которого застрахована по </w:t>
      </w:r>
      <w:r w:rsidR="00096585" w:rsidRPr="003401A9">
        <w:rPr>
          <w:rFonts w:ascii="Arial" w:hAnsi="Arial" w:cs="Arial"/>
          <w:bCs w:val="0"/>
          <w:sz w:val="22"/>
          <w:szCs w:val="22"/>
        </w:rPr>
        <w:t>Д</w:t>
      </w:r>
      <w:r w:rsidR="000742F4" w:rsidRPr="003401A9">
        <w:rPr>
          <w:rFonts w:ascii="Arial" w:hAnsi="Arial" w:cs="Arial"/>
          <w:bCs w:val="0"/>
          <w:sz w:val="22"/>
          <w:szCs w:val="22"/>
        </w:rPr>
        <w:t xml:space="preserve">оговору страхования.  </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0742F4" w:rsidRPr="003401A9">
        <w:rPr>
          <w:rFonts w:ascii="Arial" w:hAnsi="Arial" w:cs="Arial"/>
          <w:bCs w:val="0"/>
          <w:sz w:val="22"/>
          <w:szCs w:val="22"/>
        </w:rPr>
        <w:t>.</w:t>
      </w:r>
      <w:r w:rsidR="00FA17AA" w:rsidRPr="003401A9">
        <w:rPr>
          <w:rFonts w:ascii="Arial" w:hAnsi="Arial" w:cs="Arial"/>
          <w:bCs w:val="0"/>
          <w:sz w:val="22"/>
          <w:szCs w:val="22"/>
        </w:rPr>
        <w:t>2</w:t>
      </w:r>
      <w:r w:rsidR="000742F4" w:rsidRPr="003401A9">
        <w:rPr>
          <w:rFonts w:ascii="Arial" w:hAnsi="Arial" w:cs="Arial"/>
          <w:bCs w:val="0"/>
          <w:sz w:val="22"/>
          <w:szCs w:val="22"/>
        </w:rPr>
        <w:t>.3. Своевремен</w:t>
      </w:r>
      <w:r w:rsidR="004C2303" w:rsidRPr="003401A9">
        <w:rPr>
          <w:rFonts w:ascii="Arial" w:hAnsi="Arial" w:cs="Arial"/>
          <w:bCs w:val="0"/>
          <w:sz w:val="22"/>
          <w:szCs w:val="22"/>
        </w:rPr>
        <w:t>н</w:t>
      </w:r>
      <w:r w:rsidR="000742F4" w:rsidRPr="003401A9">
        <w:rPr>
          <w:rFonts w:ascii="Arial" w:hAnsi="Arial" w:cs="Arial"/>
          <w:bCs w:val="0"/>
          <w:sz w:val="22"/>
          <w:szCs w:val="22"/>
        </w:rPr>
        <w:t xml:space="preserve">о и в установленном </w:t>
      </w:r>
      <w:r w:rsidR="00096585" w:rsidRPr="003401A9">
        <w:rPr>
          <w:rFonts w:ascii="Arial" w:hAnsi="Arial" w:cs="Arial"/>
          <w:bCs w:val="0"/>
          <w:sz w:val="22"/>
          <w:szCs w:val="22"/>
        </w:rPr>
        <w:t>настоящим Д</w:t>
      </w:r>
      <w:r w:rsidR="000742F4" w:rsidRPr="003401A9">
        <w:rPr>
          <w:rFonts w:ascii="Arial" w:hAnsi="Arial" w:cs="Arial"/>
          <w:bCs w:val="0"/>
          <w:sz w:val="22"/>
          <w:szCs w:val="22"/>
        </w:rPr>
        <w:t>оговором порядке и размере уплатить страховую премию (страховые взносы).</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FA17AA" w:rsidRPr="003401A9">
        <w:rPr>
          <w:rFonts w:ascii="Arial" w:hAnsi="Arial" w:cs="Arial"/>
          <w:bCs w:val="0"/>
          <w:sz w:val="22"/>
          <w:szCs w:val="22"/>
        </w:rPr>
        <w:t>.2</w:t>
      </w:r>
      <w:r w:rsidR="000742F4" w:rsidRPr="003401A9">
        <w:rPr>
          <w:rFonts w:ascii="Arial" w:hAnsi="Arial" w:cs="Arial"/>
          <w:bCs w:val="0"/>
          <w:sz w:val="22"/>
          <w:szCs w:val="22"/>
        </w:rPr>
        <w:t xml:space="preserve">.5. В период действия </w:t>
      </w:r>
      <w:r w:rsidR="00412CE6" w:rsidRPr="003401A9">
        <w:rPr>
          <w:rFonts w:ascii="Arial" w:hAnsi="Arial" w:cs="Arial"/>
          <w:bCs w:val="0"/>
          <w:sz w:val="22"/>
          <w:szCs w:val="22"/>
        </w:rPr>
        <w:t>настоящего Д</w:t>
      </w:r>
      <w:r w:rsidR="000742F4" w:rsidRPr="003401A9">
        <w:rPr>
          <w:rFonts w:ascii="Arial" w:hAnsi="Arial" w:cs="Arial"/>
          <w:bCs w:val="0"/>
          <w:sz w:val="22"/>
          <w:szCs w:val="22"/>
        </w:rPr>
        <w:t xml:space="preserve">оговора незамедлительно, но в любом случае не позднее 5 (пяти) рабочих дней, письменно сообщать Страховщику о ставших Страхователю известными значительных изменениях в обстоятельствах, сообщенных Страховщику при заключении </w:t>
      </w:r>
      <w:r w:rsidR="00412CE6" w:rsidRPr="003401A9">
        <w:rPr>
          <w:rFonts w:ascii="Arial" w:hAnsi="Arial" w:cs="Arial"/>
          <w:bCs w:val="0"/>
          <w:sz w:val="22"/>
          <w:szCs w:val="22"/>
        </w:rPr>
        <w:t>Д</w:t>
      </w:r>
      <w:r w:rsidR="000742F4" w:rsidRPr="003401A9">
        <w:rPr>
          <w:rFonts w:ascii="Arial" w:hAnsi="Arial" w:cs="Arial"/>
          <w:bCs w:val="0"/>
          <w:sz w:val="22"/>
          <w:szCs w:val="22"/>
        </w:rPr>
        <w:t xml:space="preserve">оговора страхования, если эти изменения могут существенно повлиять на увеличение страхового риска. Значительными признаются изменения, оговоренные в Правилах, </w:t>
      </w:r>
      <w:r w:rsidR="00412CE6" w:rsidRPr="003401A9">
        <w:rPr>
          <w:rFonts w:ascii="Arial" w:hAnsi="Arial" w:cs="Arial"/>
          <w:bCs w:val="0"/>
          <w:sz w:val="22"/>
          <w:szCs w:val="22"/>
        </w:rPr>
        <w:t>Д</w:t>
      </w:r>
      <w:r w:rsidR="000742F4" w:rsidRPr="003401A9">
        <w:rPr>
          <w:rFonts w:ascii="Arial" w:hAnsi="Arial" w:cs="Arial"/>
          <w:bCs w:val="0"/>
          <w:sz w:val="22"/>
          <w:szCs w:val="22"/>
        </w:rPr>
        <w:t>оговоре страхования и/или заявлении на страхование.</w:t>
      </w:r>
      <w:r w:rsidR="00412CE6" w:rsidRPr="003401A9">
        <w:rPr>
          <w:rFonts w:ascii="Arial" w:hAnsi="Arial" w:cs="Arial"/>
          <w:bCs w:val="0"/>
          <w:sz w:val="22"/>
          <w:szCs w:val="22"/>
        </w:rPr>
        <w:t xml:space="preserve"> </w:t>
      </w:r>
      <w:r w:rsidR="000742F4" w:rsidRPr="003401A9">
        <w:rPr>
          <w:rFonts w:ascii="Arial" w:hAnsi="Arial" w:cs="Arial"/>
          <w:bCs w:val="0"/>
          <w:sz w:val="22"/>
          <w:szCs w:val="22"/>
        </w:rPr>
        <w:t>В частности, значительными изменениями признаются: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lastRenderedPageBreak/>
        <w:t>- начало выполнения экспериментальных работ</w:t>
      </w:r>
      <w:r w:rsidR="00E03105" w:rsidRPr="003401A9">
        <w:rPr>
          <w:rFonts w:ascii="Arial" w:hAnsi="Arial" w:cs="Arial"/>
          <w:sz w:val="22"/>
          <w:szCs w:val="22"/>
        </w:rPr>
        <w:t xml:space="preserve"> </w:t>
      </w:r>
      <w:r w:rsidR="00E03105" w:rsidRPr="003401A9">
        <w:rPr>
          <w:rFonts w:ascii="Arial" w:hAnsi="Arial" w:cs="Arial"/>
          <w:bCs w:val="0"/>
          <w:sz w:val="22"/>
          <w:szCs w:val="22"/>
        </w:rPr>
        <w:t>по инженерным изысканиям</w:t>
      </w:r>
      <w:r w:rsidRPr="003401A9">
        <w:rPr>
          <w:rFonts w:ascii="Arial" w:hAnsi="Arial" w:cs="Arial"/>
          <w:bCs w:val="0"/>
          <w:sz w:val="22"/>
          <w:szCs w:val="22"/>
        </w:rPr>
        <w:t xml:space="preserve">, если на момент заключения </w:t>
      </w:r>
      <w:r w:rsidR="005B4B55" w:rsidRPr="003401A9">
        <w:rPr>
          <w:rFonts w:ascii="Arial" w:hAnsi="Arial" w:cs="Arial"/>
          <w:bCs w:val="0"/>
          <w:sz w:val="22"/>
          <w:szCs w:val="22"/>
        </w:rPr>
        <w:t>Д</w:t>
      </w:r>
      <w:r w:rsidRPr="003401A9">
        <w:rPr>
          <w:rFonts w:ascii="Arial" w:hAnsi="Arial" w:cs="Arial"/>
          <w:bCs w:val="0"/>
          <w:sz w:val="22"/>
          <w:szCs w:val="22"/>
        </w:rPr>
        <w:t>оговора страхования Застрахованн</w:t>
      </w:r>
      <w:r w:rsidR="00C33E61" w:rsidRPr="003401A9">
        <w:rPr>
          <w:rFonts w:ascii="Arial" w:hAnsi="Arial" w:cs="Arial"/>
          <w:bCs w:val="0"/>
          <w:sz w:val="22"/>
          <w:szCs w:val="22"/>
        </w:rPr>
        <w:t>ый член СРО</w:t>
      </w:r>
      <w:r w:rsidRPr="003401A9">
        <w:rPr>
          <w:rFonts w:ascii="Arial" w:hAnsi="Arial" w:cs="Arial"/>
          <w:bCs w:val="0"/>
          <w:sz w:val="22"/>
          <w:szCs w:val="22"/>
        </w:rPr>
        <w:t xml:space="preserve"> не проводил такие работы и не сообщал о предполагаемом начале их проведения в течение периода страхования и риск причинения вреда при производстве указанных работ застрахован по </w:t>
      </w:r>
      <w:r w:rsidR="005B4B55" w:rsidRPr="003401A9">
        <w:rPr>
          <w:rFonts w:ascii="Arial" w:hAnsi="Arial" w:cs="Arial"/>
          <w:bCs w:val="0"/>
          <w:sz w:val="22"/>
          <w:szCs w:val="22"/>
        </w:rPr>
        <w:t>Д</w:t>
      </w:r>
      <w:r w:rsidRPr="003401A9">
        <w:rPr>
          <w:rFonts w:ascii="Arial" w:hAnsi="Arial" w:cs="Arial"/>
          <w:bCs w:val="0"/>
          <w:sz w:val="22"/>
          <w:szCs w:val="22"/>
        </w:rPr>
        <w:t>оговору страхования;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увеличение выручки по договорам подряда </w:t>
      </w:r>
      <w:r w:rsidR="006B637C" w:rsidRPr="003401A9">
        <w:rPr>
          <w:rFonts w:ascii="Arial" w:hAnsi="Arial" w:cs="Arial"/>
          <w:bCs w:val="0"/>
          <w:sz w:val="22"/>
          <w:szCs w:val="22"/>
        </w:rPr>
        <w:t xml:space="preserve">на выполнение изыскательных работ </w:t>
      </w:r>
      <w:r w:rsidRPr="003401A9">
        <w:rPr>
          <w:rFonts w:ascii="Arial" w:hAnsi="Arial" w:cs="Arial"/>
          <w:bCs w:val="0"/>
          <w:sz w:val="22"/>
          <w:szCs w:val="22"/>
        </w:rPr>
        <w:t xml:space="preserve">более, чем на 25% по сравнению с годовой выручкой по данным видам договоров за прошлый год, сообщенной при заключении </w:t>
      </w:r>
      <w:r w:rsidR="006B7CF8" w:rsidRPr="003401A9">
        <w:rPr>
          <w:rFonts w:ascii="Arial" w:hAnsi="Arial" w:cs="Arial"/>
          <w:bCs w:val="0"/>
          <w:sz w:val="22"/>
          <w:szCs w:val="22"/>
        </w:rPr>
        <w:t>Д</w:t>
      </w:r>
      <w:r w:rsidRPr="003401A9">
        <w:rPr>
          <w:rFonts w:ascii="Arial" w:hAnsi="Arial" w:cs="Arial"/>
          <w:bCs w:val="0"/>
          <w:sz w:val="22"/>
          <w:szCs w:val="22"/>
        </w:rPr>
        <w:t>оговора страхования – если Застрахованн</w:t>
      </w:r>
      <w:r w:rsidR="00C33E61" w:rsidRPr="003401A9">
        <w:rPr>
          <w:rFonts w:ascii="Arial" w:hAnsi="Arial" w:cs="Arial"/>
          <w:bCs w:val="0"/>
          <w:sz w:val="22"/>
          <w:szCs w:val="22"/>
        </w:rPr>
        <w:t>ый член СРО</w:t>
      </w:r>
      <w:r w:rsidRPr="003401A9">
        <w:rPr>
          <w:rFonts w:ascii="Arial" w:hAnsi="Arial" w:cs="Arial"/>
          <w:bCs w:val="0"/>
          <w:sz w:val="22"/>
          <w:szCs w:val="22"/>
        </w:rPr>
        <w:t xml:space="preserve"> при заключении </w:t>
      </w:r>
      <w:r w:rsidR="006B7CF8" w:rsidRPr="003401A9">
        <w:rPr>
          <w:rFonts w:ascii="Arial" w:hAnsi="Arial" w:cs="Arial"/>
          <w:bCs w:val="0"/>
          <w:sz w:val="22"/>
          <w:szCs w:val="22"/>
        </w:rPr>
        <w:t>Д</w:t>
      </w:r>
      <w:r w:rsidRPr="003401A9">
        <w:rPr>
          <w:rFonts w:ascii="Arial" w:hAnsi="Arial" w:cs="Arial"/>
          <w:bCs w:val="0"/>
          <w:sz w:val="22"/>
          <w:szCs w:val="22"/>
        </w:rPr>
        <w:t xml:space="preserve">оговора страхования не сообщал о прогнозе такого увеличения; или увеличение выручки более, чем на 25% по сравнению с сообщенным Застрахованным </w:t>
      </w:r>
      <w:r w:rsidR="00C33E61" w:rsidRPr="003401A9">
        <w:rPr>
          <w:rFonts w:ascii="Arial" w:hAnsi="Arial" w:cs="Arial"/>
          <w:bCs w:val="0"/>
          <w:sz w:val="22"/>
          <w:szCs w:val="22"/>
        </w:rPr>
        <w:t>членом СРО</w:t>
      </w:r>
      <w:r w:rsidRPr="003401A9">
        <w:rPr>
          <w:rFonts w:ascii="Arial" w:hAnsi="Arial" w:cs="Arial"/>
          <w:bCs w:val="0"/>
          <w:sz w:val="22"/>
          <w:szCs w:val="22"/>
        </w:rPr>
        <w:t xml:space="preserve"> при заключении </w:t>
      </w:r>
      <w:r w:rsidR="006B7CF8" w:rsidRPr="003401A9">
        <w:rPr>
          <w:rFonts w:ascii="Arial" w:hAnsi="Arial" w:cs="Arial"/>
          <w:bCs w:val="0"/>
          <w:sz w:val="22"/>
          <w:szCs w:val="22"/>
        </w:rPr>
        <w:t>Д</w:t>
      </w:r>
      <w:r w:rsidRPr="003401A9">
        <w:rPr>
          <w:rFonts w:ascii="Arial" w:hAnsi="Arial" w:cs="Arial"/>
          <w:bCs w:val="0"/>
          <w:sz w:val="22"/>
          <w:szCs w:val="22"/>
        </w:rPr>
        <w:t xml:space="preserve">оговора страхования прогнозом. При этом выручка считается нарастающим итогом с начала отчетного года, к которому относится день начала периода страхования; </w:t>
      </w:r>
    </w:p>
    <w:p w:rsidR="000742F4" w:rsidRPr="003401A9" w:rsidRDefault="006F3DF7" w:rsidP="00735115">
      <w:pPr>
        <w:pStyle w:val="a9"/>
        <w:widowControl w:val="0"/>
        <w:ind w:firstLine="567"/>
        <w:rPr>
          <w:rFonts w:ascii="Arial" w:hAnsi="Arial" w:cs="Arial"/>
          <w:bCs w:val="0"/>
          <w:sz w:val="22"/>
          <w:szCs w:val="22"/>
        </w:rPr>
      </w:pPr>
      <w:r w:rsidRPr="003900B9">
        <w:rPr>
          <w:rFonts w:ascii="Arial" w:hAnsi="Arial" w:cs="Arial"/>
          <w:bCs w:val="0"/>
          <w:sz w:val="22"/>
          <w:szCs w:val="22"/>
        </w:rPr>
        <w:t>5</w:t>
      </w:r>
      <w:r w:rsidR="00FA17AA" w:rsidRPr="003900B9">
        <w:rPr>
          <w:rFonts w:ascii="Arial" w:hAnsi="Arial" w:cs="Arial"/>
          <w:bCs w:val="0"/>
          <w:sz w:val="22"/>
          <w:szCs w:val="22"/>
        </w:rPr>
        <w:t>.2</w:t>
      </w:r>
      <w:r w:rsidR="000742F4" w:rsidRPr="003900B9">
        <w:rPr>
          <w:rFonts w:ascii="Arial" w:hAnsi="Arial" w:cs="Arial"/>
          <w:bCs w:val="0"/>
          <w:sz w:val="22"/>
          <w:szCs w:val="22"/>
        </w:rPr>
        <w:t xml:space="preserve">.6. Незамедлительно, но не позднее </w:t>
      </w:r>
      <w:r w:rsidR="008D0989" w:rsidRPr="003900B9">
        <w:rPr>
          <w:rFonts w:ascii="Arial" w:hAnsi="Arial" w:cs="Arial"/>
          <w:bCs w:val="0"/>
          <w:sz w:val="22"/>
          <w:szCs w:val="22"/>
        </w:rPr>
        <w:t>10</w:t>
      </w:r>
      <w:r w:rsidR="000742F4" w:rsidRPr="003900B9">
        <w:rPr>
          <w:rFonts w:ascii="Arial" w:hAnsi="Arial" w:cs="Arial"/>
          <w:bCs w:val="0"/>
          <w:sz w:val="22"/>
          <w:szCs w:val="22"/>
        </w:rPr>
        <w:t xml:space="preserve"> рабочих дней после того, как ему станет об этом известно  письменно известить Страховщика:</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обо всех допущенных недостатках работ</w:t>
      </w:r>
      <w:r w:rsidR="00E03105" w:rsidRPr="003401A9">
        <w:rPr>
          <w:rFonts w:ascii="Arial" w:hAnsi="Arial" w:cs="Arial"/>
          <w:sz w:val="22"/>
          <w:szCs w:val="22"/>
        </w:rPr>
        <w:t xml:space="preserve"> </w:t>
      </w:r>
      <w:r w:rsidR="00E03105" w:rsidRPr="003401A9">
        <w:rPr>
          <w:rFonts w:ascii="Arial" w:hAnsi="Arial" w:cs="Arial"/>
          <w:bCs w:val="0"/>
          <w:sz w:val="22"/>
          <w:szCs w:val="22"/>
        </w:rPr>
        <w:t>по инженерным изысканиям</w:t>
      </w:r>
      <w:r w:rsidRPr="003401A9">
        <w:rPr>
          <w:rFonts w:ascii="Arial" w:hAnsi="Arial" w:cs="Arial"/>
          <w:bCs w:val="0"/>
          <w:sz w:val="22"/>
          <w:szCs w:val="22"/>
        </w:rPr>
        <w:t>, которые могут привести к наступлению страхового случая;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обо всех случаях причинения вреда, ответственность за причинение которого застрахована по </w:t>
      </w:r>
      <w:r w:rsidR="00BF7C97" w:rsidRPr="003401A9">
        <w:rPr>
          <w:rFonts w:ascii="Arial" w:hAnsi="Arial" w:cs="Arial"/>
          <w:bCs w:val="0"/>
          <w:sz w:val="22"/>
          <w:szCs w:val="22"/>
        </w:rPr>
        <w:t>Д</w:t>
      </w:r>
      <w:r w:rsidRPr="003401A9">
        <w:rPr>
          <w:rFonts w:ascii="Arial" w:hAnsi="Arial" w:cs="Arial"/>
          <w:bCs w:val="0"/>
          <w:sz w:val="22"/>
          <w:szCs w:val="22"/>
        </w:rPr>
        <w:t>оговору страхования;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обо всех требованиях (исках, претензиях) о возмещении вреда (убытков) и уведомлениях заявленных </w:t>
      </w:r>
      <w:r w:rsidR="00BD6ABA">
        <w:rPr>
          <w:rFonts w:ascii="Arial" w:hAnsi="Arial" w:cs="Arial"/>
          <w:bCs w:val="0"/>
          <w:sz w:val="22"/>
          <w:szCs w:val="22"/>
        </w:rPr>
        <w:t>Страхователю</w:t>
      </w:r>
      <w:r w:rsidRPr="003401A9">
        <w:rPr>
          <w:rFonts w:ascii="Arial" w:hAnsi="Arial" w:cs="Arial"/>
          <w:bCs w:val="0"/>
          <w:sz w:val="22"/>
          <w:szCs w:val="22"/>
        </w:rPr>
        <w:t xml:space="preserve"> в связи с причинением вреда (убытков), ответственность по возмещению которого застрахована по </w:t>
      </w:r>
      <w:r w:rsidR="00BF7C97" w:rsidRPr="003401A9">
        <w:rPr>
          <w:rFonts w:ascii="Arial" w:hAnsi="Arial" w:cs="Arial"/>
          <w:bCs w:val="0"/>
          <w:sz w:val="22"/>
          <w:szCs w:val="22"/>
        </w:rPr>
        <w:t>Д</w:t>
      </w:r>
      <w:r w:rsidRPr="003401A9">
        <w:rPr>
          <w:rFonts w:ascii="Arial" w:hAnsi="Arial" w:cs="Arial"/>
          <w:bCs w:val="0"/>
          <w:sz w:val="22"/>
          <w:szCs w:val="22"/>
        </w:rPr>
        <w:t xml:space="preserve">оговору страхования.  </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FA17AA" w:rsidRPr="003401A9">
        <w:rPr>
          <w:rFonts w:ascii="Arial" w:hAnsi="Arial" w:cs="Arial"/>
          <w:bCs w:val="0"/>
          <w:sz w:val="22"/>
          <w:szCs w:val="22"/>
        </w:rPr>
        <w:t>.2</w:t>
      </w:r>
      <w:r w:rsidR="000742F4" w:rsidRPr="003401A9">
        <w:rPr>
          <w:rFonts w:ascii="Arial" w:hAnsi="Arial" w:cs="Arial"/>
          <w:bCs w:val="0"/>
          <w:sz w:val="22"/>
          <w:szCs w:val="22"/>
        </w:rPr>
        <w:t xml:space="preserve">.7. Принять разумные и доступные в сложившихся обстоятельствах меры по уменьшению убытков, подлежащих возмещению по </w:t>
      </w:r>
      <w:r w:rsidR="00BF7C97" w:rsidRPr="003401A9">
        <w:rPr>
          <w:rFonts w:ascii="Arial" w:hAnsi="Arial" w:cs="Arial"/>
          <w:bCs w:val="0"/>
          <w:sz w:val="22"/>
          <w:szCs w:val="22"/>
        </w:rPr>
        <w:t>Д</w:t>
      </w:r>
      <w:r w:rsidR="000742F4" w:rsidRPr="003401A9">
        <w:rPr>
          <w:rFonts w:ascii="Arial" w:hAnsi="Arial" w:cs="Arial"/>
          <w:bCs w:val="0"/>
          <w:sz w:val="22"/>
          <w:szCs w:val="22"/>
        </w:rPr>
        <w:t>оговору страхования. Принимая такие меры, Страхователь должен следовать указаниям Страховщика, если они сообщены Страхователю, и при условии, что такие указания Страховщика не противоречат законодательству Российской Федерации.</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Такими мерами, в частности, является отказ Страхователя  от частичного или полного признания требований о возмещении вреда (убытков), предъявляемых ему в связи со страховым случаем, без предварительного согласия Страховщика, а также отказ от добровольного возложения на себя каких-либо прямых или косвенных обязательств по урегулированию таких требований без предварительного согласия Страховщика.</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Страхователь обязан следовать указаниям Страховщика, не противоречащим законодательству Российской Федераци</w:t>
      </w:r>
      <w:r w:rsidR="00BD6ABA">
        <w:rPr>
          <w:rFonts w:ascii="Arial" w:hAnsi="Arial" w:cs="Arial"/>
          <w:bCs w:val="0"/>
          <w:sz w:val="22"/>
          <w:szCs w:val="22"/>
        </w:rPr>
        <w:t xml:space="preserve">и при условии, что Страхователь </w:t>
      </w:r>
      <w:r w:rsidRPr="003401A9">
        <w:rPr>
          <w:rFonts w:ascii="Arial" w:hAnsi="Arial" w:cs="Arial"/>
          <w:bCs w:val="0"/>
          <w:sz w:val="22"/>
          <w:szCs w:val="22"/>
        </w:rPr>
        <w:t>способен выполнить такие указания.</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0742F4" w:rsidRPr="003401A9">
        <w:rPr>
          <w:rFonts w:ascii="Arial" w:hAnsi="Arial" w:cs="Arial"/>
          <w:bCs w:val="0"/>
          <w:sz w:val="22"/>
          <w:szCs w:val="22"/>
        </w:rPr>
        <w:t>.</w:t>
      </w:r>
      <w:r w:rsidR="00FA17AA" w:rsidRPr="003401A9">
        <w:rPr>
          <w:rFonts w:ascii="Arial" w:hAnsi="Arial" w:cs="Arial"/>
          <w:bCs w:val="0"/>
          <w:sz w:val="22"/>
          <w:szCs w:val="22"/>
        </w:rPr>
        <w:t>2</w:t>
      </w:r>
      <w:r w:rsidR="000742F4" w:rsidRPr="003401A9">
        <w:rPr>
          <w:rFonts w:ascii="Arial" w:hAnsi="Arial" w:cs="Arial"/>
          <w:bCs w:val="0"/>
          <w:sz w:val="22"/>
          <w:szCs w:val="22"/>
        </w:rPr>
        <w:t>.8. По просьбе Страховщика поручить ему представление своих интересов при урегулировании требований о возмещении вреда (убытков), заявленных Выгодоприобретателями и предоставить соответствующие полномочия.</w:t>
      </w:r>
      <w:r w:rsidR="00976B98" w:rsidRPr="003401A9">
        <w:rPr>
          <w:rFonts w:ascii="Arial" w:hAnsi="Arial" w:cs="Arial"/>
          <w:bCs w:val="0"/>
          <w:sz w:val="22"/>
          <w:szCs w:val="22"/>
        </w:rPr>
        <w:t xml:space="preserve"> </w:t>
      </w:r>
      <w:r w:rsidR="000742F4" w:rsidRPr="003401A9">
        <w:rPr>
          <w:rFonts w:ascii="Arial" w:hAnsi="Arial" w:cs="Arial"/>
          <w:bCs w:val="0"/>
          <w:sz w:val="22"/>
          <w:szCs w:val="22"/>
        </w:rPr>
        <w:t xml:space="preserve">Однако Страхователь не обязан давать Страховщику такое поручение в части требований о возмещении вреда (убытков), которые не подлежат возмещению по </w:t>
      </w:r>
      <w:r w:rsidR="00976B98" w:rsidRPr="003401A9">
        <w:rPr>
          <w:rFonts w:ascii="Arial" w:hAnsi="Arial" w:cs="Arial"/>
          <w:bCs w:val="0"/>
          <w:sz w:val="22"/>
          <w:szCs w:val="22"/>
        </w:rPr>
        <w:t>Д</w:t>
      </w:r>
      <w:r w:rsidR="000742F4" w:rsidRPr="003401A9">
        <w:rPr>
          <w:rFonts w:ascii="Arial" w:hAnsi="Arial" w:cs="Arial"/>
          <w:bCs w:val="0"/>
          <w:sz w:val="22"/>
          <w:szCs w:val="22"/>
        </w:rPr>
        <w:t xml:space="preserve">оговору страхования. </w:t>
      </w:r>
    </w:p>
    <w:p w:rsidR="000742F4" w:rsidRPr="003401A9" w:rsidRDefault="006F3DF7"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0742F4" w:rsidRPr="003401A9">
        <w:rPr>
          <w:rFonts w:ascii="Arial" w:hAnsi="Arial" w:cs="Arial"/>
          <w:bCs w:val="0"/>
          <w:sz w:val="22"/>
          <w:szCs w:val="22"/>
        </w:rPr>
        <w:t>.</w:t>
      </w:r>
      <w:r w:rsidR="00FA17AA" w:rsidRPr="003401A9">
        <w:rPr>
          <w:rFonts w:ascii="Arial" w:hAnsi="Arial" w:cs="Arial"/>
          <w:bCs w:val="0"/>
          <w:sz w:val="22"/>
          <w:szCs w:val="22"/>
        </w:rPr>
        <w:t>2</w:t>
      </w:r>
      <w:r w:rsidR="000742F4" w:rsidRPr="003401A9">
        <w:rPr>
          <w:rFonts w:ascii="Arial" w:hAnsi="Arial" w:cs="Arial"/>
          <w:bCs w:val="0"/>
          <w:sz w:val="22"/>
          <w:szCs w:val="22"/>
        </w:rPr>
        <w:t>.9. По просьбе Страховщика ходатайствовать перед судом о его привлечении к участию в деле в качестве третьего лица</w:t>
      </w:r>
      <w:r w:rsidR="00976B98" w:rsidRPr="003401A9">
        <w:rPr>
          <w:rFonts w:ascii="Arial" w:hAnsi="Arial" w:cs="Arial"/>
          <w:bCs w:val="0"/>
          <w:sz w:val="22"/>
          <w:szCs w:val="22"/>
        </w:rPr>
        <w:t>.</w:t>
      </w:r>
    </w:p>
    <w:p w:rsidR="000742F4" w:rsidRPr="003401A9" w:rsidRDefault="006F3DF7" w:rsidP="00735115">
      <w:pPr>
        <w:pStyle w:val="a9"/>
        <w:widowControl w:val="0"/>
        <w:ind w:firstLine="567"/>
        <w:rPr>
          <w:rFonts w:ascii="Arial" w:hAnsi="Arial" w:cs="Arial"/>
          <w:sz w:val="22"/>
          <w:szCs w:val="22"/>
        </w:rPr>
      </w:pPr>
      <w:r w:rsidRPr="003401A9">
        <w:rPr>
          <w:rFonts w:ascii="Arial" w:hAnsi="Arial" w:cs="Arial"/>
          <w:bCs w:val="0"/>
          <w:sz w:val="22"/>
          <w:szCs w:val="22"/>
        </w:rPr>
        <w:t>5</w:t>
      </w:r>
      <w:r w:rsidR="00FA17AA" w:rsidRPr="003401A9">
        <w:rPr>
          <w:rFonts w:ascii="Arial" w:hAnsi="Arial" w:cs="Arial"/>
          <w:bCs w:val="0"/>
          <w:sz w:val="22"/>
          <w:szCs w:val="22"/>
        </w:rPr>
        <w:t>.2</w:t>
      </w:r>
      <w:r w:rsidR="000742F4" w:rsidRPr="003401A9">
        <w:rPr>
          <w:rFonts w:ascii="Arial" w:hAnsi="Arial" w:cs="Arial"/>
          <w:bCs w:val="0"/>
          <w:sz w:val="22"/>
          <w:szCs w:val="22"/>
        </w:rPr>
        <w:t xml:space="preserve">.10. </w:t>
      </w:r>
      <w:r w:rsidR="00976B98" w:rsidRPr="003401A9">
        <w:rPr>
          <w:rFonts w:ascii="Arial" w:hAnsi="Arial" w:cs="Arial"/>
          <w:bCs w:val="0"/>
          <w:sz w:val="22"/>
          <w:szCs w:val="22"/>
        </w:rPr>
        <w:t>В</w:t>
      </w:r>
      <w:r w:rsidR="000742F4" w:rsidRPr="003401A9">
        <w:rPr>
          <w:rFonts w:ascii="Arial" w:hAnsi="Arial" w:cs="Arial"/>
          <w:bCs w:val="0"/>
          <w:sz w:val="22"/>
          <w:szCs w:val="22"/>
        </w:rPr>
        <w:t xml:space="preserve"> течение 3 (трех) рабочих дней с момента получения допусков на осуществление работ</w:t>
      </w:r>
      <w:r w:rsidR="00E03105" w:rsidRPr="003401A9">
        <w:rPr>
          <w:rFonts w:ascii="Arial" w:hAnsi="Arial" w:cs="Arial"/>
          <w:sz w:val="22"/>
          <w:szCs w:val="22"/>
        </w:rPr>
        <w:t xml:space="preserve"> </w:t>
      </w:r>
      <w:r w:rsidR="00E03105" w:rsidRPr="003401A9">
        <w:rPr>
          <w:rFonts w:ascii="Arial" w:hAnsi="Arial" w:cs="Arial"/>
          <w:bCs w:val="0"/>
          <w:sz w:val="22"/>
          <w:szCs w:val="22"/>
        </w:rPr>
        <w:t>по инженерным изысканиям</w:t>
      </w:r>
      <w:r w:rsidR="000742F4" w:rsidRPr="003401A9">
        <w:rPr>
          <w:rFonts w:ascii="Arial" w:hAnsi="Arial" w:cs="Arial"/>
          <w:bCs w:val="0"/>
          <w:sz w:val="22"/>
          <w:szCs w:val="22"/>
        </w:rPr>
        <w:t>, выданных</w:t>
      </w:r>
      <w:r w:rsidR="000742F4" w:rsidRPr="003401A9">
        <w:rPr>
          <w:rFonts w:ascii="Arial" w:hAnsi="Arial" w:cs="Arial"/>
          <w:sz w:val="22"/>
          <w:szCs w:val="22"/>
        </w:rPr>
        <w:t xml:space="preserve"> </w:t>
      </w:r>
      <w:r w:rsidR="00011D6B" w:rsidRPr="003401A9">
        <w:rPr>
          <w:rFonts w:ascii="Arial" w:hAnsi="Arial" w:cs="Arial"/>
          <w:sz w:val="22"/>
          <w:szCs w:val="22"/>
        </w:rPr>
        <w:t>С</w:t>
      </w:r>
      <w:r w:rsidR="000742F4" w:rsidRPr="003401A9">
        <w:rPr>
          <w:rFonts w:ascii="Arial" w:hAnsi="Arial" w:cs="Arial"/>
          <w:sz w:val="22"/>
          <w:szCs w:val="22"/>
        </w:rPr>
        <w:t xml:space="preserve">аморегулируемой организацией, предоставить Страховщику их копии, если они не предоставлялись при заключении </w:t>
      </w:r>
      <w:r w:rsidR="00976B98" w:rsidRPr="003401A9">
        <w:rPr>
          <w:rFonts w:ascii="Arial" w:hAnsi="Arial" w:cs="Arial"/>
          <w:sz w:val="22"/>
          <w:szCs w:val="22"/>
        </w:rPr>
        <w:t>Д</w:t>
      </w:r>
      <w:r w:rsidR="000742F4" w:rsidRPr="003401A9">
        <w:rPr>
          <w:rFonts w:ascii="Arial" w:hAnsi="Arial" w:cs="Arial"/>
          <w:sz w:val="22"/>
          <w:szCs w:val="22"/>
        </w:rPr>
        <w:t>оговора страхования.</w:t>
      </w:r>
    </w:p>
    <w:p w:rsidR="0046125A" w:rsidRPr="003401A9" w:rsidRDefault="0046125A" w:rsidP="00735115">
      <w:pPr>
        <w:pStyle w:val="a9"/>
        <w:widowControl w:val="0"/>
        <w:ind w:firstLine="567"/>
        <w:rPr>
          <w:rFonts w:ascii="Arial" w:hAnsi="Arial" w:cs="Arial"/>
          <w:b/>
          <w:sz w:val="22"/>
          <w:szCs w:val="22"/>
        </w:rPr>
      </w:pPr>
      <w:r w:rsidRPr="003401A9">
        <w:rPr>
          <w:rFonts w:ascii="Arial" w:hAnsi="Arial" w:cs="Arial"/>
          <w:b/>
          <w:sz w:val="22"/>
          <w:szCs w:val="22"/>
        </w:rPr>
        <w:t>5.3. Страховщик имеет право:</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5</w:t>
      </w:r>
      <w:r w:rsidR="00BD6ABA">
        <w:rPr>
          <w:rFonts w:ascii="Arial" w:hAnsi="Arial" w:cs="Arial"/>
          <w:bCs w:val="0"/>
          <w:sz w:val="22"/>
          <w:szCs w:val="22"/>
        </w:rPr>
        <w:t xml:space="preserve">.3.1. Требовать от Страхователя </w:t>
      </w:r>
      <w:r w:rsidRPr="003401A9">
        <w:rPr>
          <w:rFonts w:ascii="Arial" w:hAnsi="Arial" w:cs="Arial"/>
          <w:bCs w:val="0"/>
          <w:sz w:val="22"/>
          <w:szCs w:val="22"/>
        </w:rPr>
        <w:t>предоставления информации, имеющей существенное значение для определения вероятности наступления страхового случая и размера возможных убытков от его наступления (страхового риска).</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5.3.2. Проверять сообщенную Страхователем в рамках п. 9.4.1 Правил информацию, при необходимости провести осмотр и запросить техническую документацию по объектам капитального строительства, ответственность за причинение вреда (убытков) в результате недостатков работ </w:t>
      </w:r>
      <w:r w:rsidR="00E03105" w:rsidRPr="003401A9">
        <w:rPr>
          <w:rFonts w:ascii="Arial" w:hAnsi="Arial" w:cs="Arial"/>
          <w:bCs w:val="0"/>
          <w:sz w:val="22"/>
          <w:szCs w:val="22"/>
        </w:rPr>
        <w:t xml:space="preserve">по инженерным изысканиям </w:t>
      </w:r>
      <w:r w:rsidRPr="003401A9">
        <w:rPr>
          <w:rFonts w:ascii="Arial" w:hAnsi="Arial" w:cs="Arial"/>
          <w:bCs w:val="0"/>
          <w:sz w:val="22"/>
          <w:szCs w:val="22"/>
        </w:rPr>
        <w:t xml:space="preserve">в отношении которых застрахована. </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5.3.3. Потребовать изменения условий </w:t>
      </w:r>
      <w:r w:rsidR="005D195C" w:rsidRPr="003401A9">
        <w:rPr>
          <w:rFonts w:ascii="Arial" w:hAnsi="Arial" w:cs="Arial"/>
          <w:bCs w:val="0"/>
          <w:sz w:val="22"/>
          <w:szCs w:val="22"/>
        </w:rPr>
        <w:t>настоящего Д</w:t>
      </w:r>
      <w:r w:rsidRPr="003401A9">
        <w:rPr>
          <w:rFonts w:ascii="Arial" w:hAnsi="Arial" w:cs="Arial"/>
          <w:bCs w:val="0"/>
          <w:sz w:val="22"/>
          <w:szCs w:val="22"/>
        </w:rPr>
        <w:t xml:space="preserve">оговора и/или уплаты дополнительной страховой премии соразмерно увеличению страхового риска при значительном изменении в обстоятельствах, сообщенных Страховщику при заключении </w:t>
      </w:r>
      <w:r w:rsidR="005D195C" w:rsidRPr="003401A9">
        <w:rPr>
          <w:rFonts w:ascii="Arial" w:hAnsi="Arial" w:cs="Arial"/>
          <w:bCs w:val="0"/>
          <w:sz w:val="22"/>
          <w:szCs w:val="22"/>
        </w:rPr>
        <w:lastRenderedPageBreak/>
        <w:t>Д</w:t>
      </w:r>
      <w:r w:rsidRPr="003401A9">
        <w:rPr>
          <w:rFonts w:ascii="Arial" w:hAnsi="Arial" w:cs="Arial"/>
          <w:bCs w:val="0"/>
          <w:sz w:val="22"/>
          <w:szCs w:val="22"/>
        </w:rPr>
        <w:t>оговора страхования, если эти изменения могут существенно повлиять на увеличение страхового риска. Значительными признаются изменения, оговоренные в п. 9.4.</w:t>
      </w:r>
      <w:r w:rsidR="00091F61" w:rsidRPr="003401A9">
        <w:rPr>
          <w:rFonts w:ascii="Arial" w:hAnsi="Arial" w:cs="Arial"/>
          <w:bCs w:val="0"/>
          <w:sz w:val="22"/>
          <w:szCs w:val="22"/>
        </w:rPr>
        <w:t>4</w:t>
      </w:r>
      <w:r w:rsidRPr="003401A9">
        <w:rPr>
          <w:rFonts w:ascii="Arial" w:hAnsi="Arial" w:cs="Arial"/>
          <w:bCs w:val="0"/>
          <w:sz w:val="22"/>
          <w:szCs w:val="22"/>
        </w:rPr>
        <w:t xml:space="preserve"> Правил, </w:t>
      </w:r>
      <w:r w:rsidR="005D195C" w:rsidRPr="003401A9">
        <w:rPr>
          <w:rFonts w:ascii="Arial" w:hAnsi="Arial" w:cs="Arial"/>
          <w:bCs w:val="0"/>
          <w:sz w:val="22"/>
          <w:szCs w:val="22"/>
        </w:rPr>
        <w:t>Д</w:t>
      </w:r>
      <w:r w:rsidRPr="003401A9">
        <w:rPr>
          <w:rFonts w:ascii="Arial" w:hAnsi="Arial" w:cs="Arial"/>
          <w:bCs w:val="0"/>
          <w:sz w:val="22"/>
          <w:szCs w:val="22"/>
        </w:rPr>
        <w:t xml:space="preserve">оговоре страхования, заявлении на страхование или письменном запросе Страховщика. При несогласии Страхователя с изменением условий </w:t>
      </w:r>
      <w:r w:rsidR="005D195C" w:rsidRPr="003401A9">
        <w:rPr>
          <w:rFonts w:ascii="Arial" w:hAnsi="Arial" w:cs="Arial"/>
          <w:bCs w:val="0"/>
          <w:sz w:val="22"/>
          <w:szCs w:val="22"/>
        </w:rPr>
        <w:t>Д</w:t>
      </w:r>
      <w:r w:rsidRPr="003401A9">
        <w:rPr>
          <w:rFonts w:ascii="Arial" w:hAnsi="Arial" w:cs="Arial"/>
          <w:bCs w:val="0"/>
          <w:sz w:val="22"/>
          <w:szCs w:val="22"/>
        </w:rPr>
        <w:t>оговора страхования и/или доплатой страховой премии, либо при неисполнении Страхователем предусмотренной в п. 9.4.</w:t>
      </w:r>
      <w:r w:rsidR="00091F61" w:rsidRPr="003401A9">
        <w:rPr>
          <w:rFonts w:ascii="Arial" w:hAnsi="Arial" w:cs="Arial"/>
          <w:bCs w:val="0"/>
          <w:sz w:val="22"/>
          <w:szCs w:val="22"/>
        </w:rPr>
        <w:t>4</w:t>
      </w:r>
      <w:r w:rsidRPr="003401A9">
        <w:rPr>
          <w:rFonts w:ascii="Arial" w:hAnsi="Arial" w:cs="Arial"/>
          <w:bCs w:val="0"/>
          <w:sz w:val="22"/>
          <w:szCs w:val="22"/>
        </w:rPr>
        <w:t xml:space="preserve"> Правил обязанности Страховщик имеет право потребовать расторжения </w:t>
      </w:r>
      <w:r w:rsidR="005D195C" w:rsidRPr="003401A9">
        <w:rPr>
          <w:rFonts w:ascii="Arial" w:hAnsi="Arial" w:cs="Arial"/>
          <w:bCs w:val="0"/>
          <w:sz w:val="22"/>
          <w:szCs w:val="22"/>
        </w:rPr>
        <w:t>Д</w:t>
      </w:r>
      <w:r w:rsidRPr="003401A9">
        <w:rPr>
          <w:rFonts w:ascii="Arial" w:hAnsi="Arial" w:cs="Arial"/>
          <w:bCs w:val="0"/>
          <w:sz w:val="22"/>
          <w:szCs w:val="22"/>
        </w:rPr>
        <w:t xml:space="preserve">оговора страхования с момента наступления изменений в страховом риске, если к моменту расторжения </w:t>
      </w:r>
      <w:r w:rsidR="005D195C" w:rsidRPr="003401A9">
        <w:rPr>
          <w:rFonts w:ascii="Arial" w:hAnsi="Arial" w:cs="Arial"/>
          <w:bCs w:val="0"/>
          <w:sz w:val="22"/>
          <w:szCs w:val="22"/>
        </w:rPr>
        <w:t>Д</w:t>
      </w:r>
      <w:r w:rsidRPr="003401A9">
        <w:rPr>
          <w:rFonts w:ascii="Arial" w:hAnsi="Arial" w:cs="Arial"/>
          <w:bCs w:val="0"/>
          <w:sz w:val="22"/>
          <w:szCs w:val="22"/>
        </w:rPr>
        <w:t xml:space="preserve">оговора обстоятельства, влекущие увеличение степени риска, не отпали. К несогласию Страхователя приравнивается отсутствие акцепта (в том числе в форме уплаты дополнительной премии) на предложение Страховщика об изменении условий </w:t>
      </w:r>
      <w:r w:rsidR="005D195C" w:rsidRPr="003401A9">
        <w:rPr>
          <w:rFonts w:ascii="Arial" w:hAnsi="Arial" w:cs="Arial"/>
          <w:bCs w:val="0"/>
          <w:sz w:val="22"/>
          <w:szCs w:val="22"/>
        </w:rPr>
        <w:t>Д</w:t>
      </w:r>
      <w:r w:rsidRPr="003401A9">
        <w:rPr>
          <w:rFonts w:ascii="Arial" w:hAnsi="Arial" w:cs="Arial"/>
          <w:bCs w:val="0"/>
          <w:sz w:val="22"/>
          <w:szCs w:val="22"/>
        </w:rPr>
        <w:t xml:space="preserve">оговора страхования и/или уплате дополнительной страховой премии в течение 10 (десяти) рабочих дней после его получения Страхователем. </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5.3.4. Давать указания </w:t>
      </w:r>
      <w:r w:rsidR="00D86B4C" w:rsidRPr="003401A9">
        <w:rPr>
          <w:rFonts w:ascii="Arial" w:hAnsi="Arial" w:cs="Arial"/>
          <w:bCs w:val="0"/>
          <w:sz w:val="22"/>
          <w:szCs w:val="22"/>
        </w:rPr>
        <w:t xml:space="preserve">Страхователю </w:t>
      </w:r>
      <w:r w:rsidRPr="003401A9">
        <w:rPr>
          <w:rFonts w:ascii="Arial" w:hAnsi="Arial" w:cs="Arial"/>
          <w:bCs w:val="0"/>
          <w:sz w:val="22"/>
          <w:szCs w:val="22"/>
        </w:rPr>
        <w:t>о принятии мер по уменьшению возможных убытков при наступлении страхового случая.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5.3.5. Самостоятельно выяснять причины и обстоятельства наступления страхового случая, проводить экспертизу, запрашивать у Страхователя, Выгодоприобретателей, государственных органов, организаций и индивидуальных предпринимателей документы и заключения, необходимые для квалификации страхового случая. </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5.3.6. По поручению </w:t>
      </w:r>
      <w:r w:rsidR="00BD6ABA">
        <w:rPr>
          <w:rFonts w:ascii="Arial" w:hAnsi="Arial" w:cs="Arial"/>
          <w:bCs w:val="0"/>
          <w:sz w:val="22"/>
          <w:szCs w:val="22"/>
        </w:rPr>
        <w:t>Страхователя</w:t>
      </w:r>
      <w:r w:rsidRPr="003401A9">
        <w:rPr>
          <w:rFonts w:ascii="Arial" w:hAnsi="Arial" w:cs="Arial"/>
          <w:bCs w:val="0"/>
          <w:sz w:val="22"/>
          <w:szCs w:val="22"/>
        </w:rPr>
        <w:t xml:space="preserve"> представлять его интересы при урегулировании требований о возмещении вреда (убытков), заявленных Выгодоприобретателями. </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5.3.7. Не производить выплату страхового возмещения в случаях и порядке, предусмотренном законодательством Российской Федерации и Правилами.</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5.3.8. По запросу саморегулируемой организации, членом которой является </w:t>
      </w:r>
      <w:r w:rsidR="00EF584C">
        <w:rPr>
          <w:rFonts w:ascii="Arial" w:hAnsi="Arial" w:cs="Arial"/>
          <w:bCs w:val="0"/>
          <w:sz w:val="22"/>
          <w:szCs w:val="22"/>
        </w:rPr>
        <w:t>Страхователь</w:t>
      </w:r>
      <w:r w:rsidRPr="003401A9">
        <w:rPr>
          <w:rFonts w:ascii="Arial" w:hAnsi="Arial" w:cs="Arial"/>
          <w:bCs w:val="0"/>
          <w:sz w:val="22"/>
          <w:szCs w:val="22"/>
        </w:rPr>
        <w:t>, сообщить ей следующую информацию:</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 вступлении в силу и прекращении </w:t>
      </w:r>
      <w:r w:rsidR="00EF1293" w:rsidRPr="003401A9">
        <w:rPr>
          <w:rFonts w:ascii="Arial" w:hAnsi="Arial" w:cs="Arial"/>
          <w:bCs w:val="0"/>
          <w:sz w:val="22"/>
          <w:szCs w:val="22"/>
        </w:rPr>
        <w:t>Д</w:t>
      </w:r>
      <w:r w:rsidRPr="003401A9">
        <w:rPr>
          <w:rFonts w:ascii="Arial" w:hAnsi="Arial" w:cs="Arial"/>
          <w:bCs w:val="0"/>
          <w:sz w:val="22"/>
          <w:szCs w:val="22"/>
        </w:rPr>
        <w:t xml:space="preserve">оговора страхования, сроке действия </w:t>
      </w:r>
      <w:r w:rsidR="00EF1293" w:rsidRPr="003401A9">
        <w:rPr>
          <w:rFonts w:ascii="Arial" w:hAnsi="Arial" w:cs="Arial"/>
          <w:bCs w:val="0"/>
          <w:sz w:val="22"/>
          <w:szCs w:val="22"/>
        </w:rPr>
        <w:t>Д</w:t>
      </w:r>
      <w:r w:rsidRPr="003401A9">
        <w:rPr>
          <w:rFonts w:ascii="Arial" w:hAnsi="Arial" w:cs="Arial"/>
          <w:bCs w:val="0"/>
          <w:sz w:val="22"/>
          <w:szCs w:val="22"/>
        </w:rPr>
        <w:t>оговора страхования, периоде страхования, Ретроактивном периоде;</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 страховых суммах, лимитах ответственности, франшизах по </w:t>
      </w:r>
      <w:r w:rsidR="00EF1293" w:rsidRPr="003401A9">
        <w:rPr>
          <w:rFonts w:ascii="Arial" w:hAnsi="Arial" w:cs="Arial"/>
          <w:bCs w:val="0"/>
          <w:sz w:val="22"/>
          <w:szCs w:val="22"/>
        </w:rPr>
        <w:t>Д</w:t>
      </w:r>
      <w:r w:rsidRPr="003401A9">
        <w:rPr>
          <w:rFonts w:ascii="Arial" w:hAnsi="Arial" w:cs="Arial"/>
          <w:bCs w:val="0"/>
          <w:sz w:val="22"/>
          <w:szCs w:val="22"/>
        </w:rPr>
        <w:t>оговору страхования;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 страховых выплатах, произведенных по </w:t>
      </w:r>
      <w:r w:rsidR="00EF1293" w:rsidRPr="003401A9">
        <w:rPr>
          <w:rFonts w:ascii="Arial" w:hAnsi="Arial" w:cs="Arial"/>
          <w:bCs w:val="0"/>
          <w:sz w:val="22"/>
          <w:szCs w:val="22"/>
        </w:rPr>
        <w:t>Д</w:t>
      </w:r>
      <w:r w:rsidRPr="003401A9">
        <w:rPr>
          <w:rFonts w:ascii="Arial" w:hAnsi="Arial" w:cs="Arial"/>
          <w:bCs w:val="0"/>
          <w:sz w:val="22"/>
          <w:szCs w:val="22"/>
        </w:rPr>
        <w:t>оговору страхования;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xml:space="preserve">- об изменении </w:t>
      </w:r>
      <w:r w:rsidR="00EF1293" w:rsidRPr="003401A9">
        <w:rPr>
          <w:rFonts w:ascii="Arial" w:hAnsi="Arial" w:cs="Arial"/>
          <w:bCs w:val="0"/>
          <w:sz w:val="22"/>
          <w:szCs w:val="22"/>
        </w:rPr>
        <w:t>Д</w:t>
      </w:r>
      <w:r w:rsidRPr="003401A9">
        <w:rPr>
          <w:rFonts w:ascii="Arial" w:hAnsi="Arial" w:cs="Arial"/>
          <w:bCs w:val="0"/>
          <w:sz w:val="22"/>
          <w:szCs w:val="22"/>
        </w:rPr>
        <w:t>оговора страхования;</w:t>
      </w:r>
    </w:p>
    <w:p w:rsidR="000742F4" w:rsidRPr="003401A9" w:rsidRDefault="000742F4" w:rsidP="00735115">
      <w:pPr>
        <w:pStyle w:val="a9"/>
        <w:widowControl w:val="0"/>
        <w:ind w:firstLine="567"/>
        <w:rPr>
          <w:rFonts w:ascii="Arial" w:hAnsi="Arial" w:cs="Arial"/>
          <w:bCs w:val="0"/>
          <w:sz w:val="22"/>
          <w:szCs w:val="22"/>
        </w:rPr>
      </w:pPr>
      <w:r w:rsidRPr="003401A9">
        <w:rPr>
          <w:rFonts w:ascii="Arial" w:hAnsi="Arial" w:cs="Arial"/>
          <w:bCs w:val="0"/>
          <w:sz w:val="22"/>
          <w:szCs w:val="22"/>
        </w:rPr>
        <w:t>- о страховых случаях.</w:t>
      </w:r>
    </w:p>
    <w:p w:rsidR="0046125A" w:rsidRPr="003401A9" w:rsidRDefault="0046125A" w:rsidP="00735115">
      <w:pPr>
        <w:widowControl w:val="0"/>
        <w:spacing w:line="240" w:lineRule="atLeast"/>
        <w:ind w:firstLine="567"/>
        <w:jc w:val="both"/>
        <w:rPr>
          <w:rFonts w:ascii="Arial" w:hAnsi="Arial" w:cs="Arial"/>
          <w:b/>
          <w:sz w:val="22"/>
          <w:szCs w:val="22"/>
        </w:rPr>
      </w:pPr>
      <w:r w:rsidRPr="003401A9">
        <w:rPr>
          <w:rFonts w:ascii="Arial" w:hAnsi="Arial" w:cs="Arial"/>
          <w:b/>
          <w:sz w:val="22"/>
          <w:szCs w:val="22"/>
        </w:rPr>
        <w:t>5.4. Страховщик обязан:</w:t>
      </w:r>
    </w:p>
    <w:p w:rsidR="000742F4" w:rsidRPr="003401A9" w:rsidRDefault="0046125A" w:rsidP="00735115">
      <w:pPr>
        <w:pStyle w:val="auiue"/>
        <w:ind w:firstLine="567"/>
        <w:rPr>
          <w:rFonts w:ascii="Arial" w:hAnsi="Arial" w:cs="Arial"/>
          <w:sz w:val="22"/>
          <w:szCs w:val="22"/>
        </w:rPr>
      </w:pPr>
      <w:r w:rsidRPr="003401A9">
        <w:rPr>
          <w:rFonts w:ascii="Arial" w:hAnsi="Arial" w:cs="Arial"/>
          <w:sz w:val="22"/>
          <w:szCs w:val="22"/>
        </w:rPr>
        <w:t xml:space="preserve">5.4.1. </w:t>
      </w:r>
      <w:r w:rsidR="00D94F23" w:rsidRPr="003401A9">
        <w:rPr>
          <w:rFonts w:ascii="Arial" w:hAnsi="Arial" w:cs="Arial"/>
          <w:sz w:val="22"/>
          <w:szCs w:val="22"/>
        </w:rPr>
        <w:t>Вручить Страхователю экземпляр Правил, Дополнительных условий по требованиям Страхователя, а также лиц, имеющих намерение заключить договор страхования, разъяснять положения, содержащиеся в Правилах и настоящем Договоре</w:t>
      </w:r>
      <w:r w:rsidR="000742F4" w:rsidRPr="003401A9">
        <w:rPr>
          <w:rFonts w:ascii="Arial" w:hAnsi="Arial" w:cs="Arial"/>
          <w:sz w:val="22"/>
          <w:szCs w:val="22"/>
        </w:rPr>
        <w:t xml:space="preserve">. </w:t>
      </w:r>
    </w:p>
    <w:p w:rsidR="000742F4" w:rsidRPr="003401A9" w:rsidRDefault="000742F4" w:rsidP="00735115">
      <w:pPr>
        <w:pStyle w:val="auiue"/>
        <w:ind w:firstLine="567"/>
        <w:rPr>
          <w:rFonts w:ascii="Arial" w:hAnsi="Arial" w:cs="Arial"/>
          <w:sz w:val="22"/>
          <w:szCs w:val="22"/>
        </w:rPr>
      </w:pPr>
      <w:r w:rsidRPr="003401A9">
        <w:rPr>
          <w:rFonts w:ascii="Arial" w:hAnsi="Arial" w:cs="Arial"/>
          <w:sz w:val="22"/>
          <w:szCs w:val="22"/>
        </w:rPr>
        <w:t xml:space="preserve">5.4.2. В </w:t>
      </w:r>
      <w:r w:rsidR="00EF584C">
        <w:rPr>
          <w:rFonts w:ascii="Arial" w:hAnsi="Arial" w:cs="Arial"/>
          <w:sz w:val="22"/>
          <w:szCs w:val="22"/>
        </w:rPr>
        <w:t xml:space="preserve">случае проведения Страхователем </w:t>
      </w:r>
      <w:r w:rsidRPr="003401A9">
        <w:rPr>
          <w:rFonts w:ascii="Arial" w:hAnsi="Arial" w:cs="Arial"/>
          <w:sz w:val="22"/>
          <w:szCs w:val="22"/>
        </w:rPr>
        <w:t xml:space="preserve">мероприятий, уменьшивших риск наступления  страхового  случая и размер возможного вреда (убытков), на основании заявления Страхователя пересчитать страховую премию с учетом снижения степени риска. </w:t>
      </w:r>
    </w:p>
    <w:p w:rsidR="000742F4" w:rsidRPr="003401A9" w:rsidRDefault="000742F4" w:rsidP="00735115">
      <w:pPr>
        <w:pStyle w:val="auiue"/>
        <w:ind w:firstLine="567"/>
        <w:rPr>
          <w:rFonts w:ascii="Arial" w:hAnsi="Arial" w:cs="Arial"/>
          <w:sz w:val="22"/>
          <w:szCs w:val="22"/>
        </w:rPr>
      </w:pPr>
      <w:r w:rsidRPr="003401A9">
        <w:rPr>
          <w:rFonts w:ascii="Arial" w:hAnsi="Arial" w:cs="Arial"/>
          <w:sz w:val="22"/>
          <w:szCs w:val="22"/>
        </w:rPr>
        <w:t xml:space="preserve">5.4.3. По требованию Страхователя при полном прекращении осуществления Застрахованным </w:t>
      </w:r>
      <w:r w:rsidR="00FE351D" w:rsidRPr="003401A9">
        <w:rPr>
          <w:rFonts w:ascii="Arial" w:hAnsi="Arial" w:cs="Arial"/>
          <w:sz w:val="22"/>
          <w:szCs w:val="22"/>
        </w:rPr>
        <w:t>членом СРО</w:t>
      </w:r>
      <w:r w:rsidRPr="003401A9">
        <w:rPr>
          <w:rFonts w:ascii="Arial" w:hAnsi="Arial" w:cs="Arial"/>
          <w:sz w:val="22"/>
          <w:szCs w:val="22"/>
        </w:rPr>
        <w:t xml:space="preserve"> всех работ</w:t>
      </w:r>
      <w:r w:rsidR="00E03105" w:rsidRPr="003401A9">
        <w:rPr>
          <w:rFonts w:ascii="Arial" w:hAnsi="Arial" w:cs="Arial"/>
          <w:sz w:val="22"/>
          <w:szCs w:val="22"/>
        </w:rPr>
        <w:t xml:space="preserve"> по инженерным изысканиям</w:t>
      </w:r>
      <w:r w:rsidRPr="003401A9">
        <w:rPr>
          <w:rFonts w:ascii="Arial" w:hAnsi="Arial" w:cs="Arial"/>
          <w:sz w:val="22"/>
          <w:szCs w:val="22"/>
        </w:rPr>
        <w:t xml:space="preserve">, указанных в </w:t>
      </w:r>
      <w:r w:rsidR="00880F7D" w:rsidRPr="003401A9">
        <w:rPr>
          <w:rFonts w:ascii="Arial" w:hAnsi="Arial" w:cs="Arial"/>
          <w:sz w:val="22"/>
          <w:szCs w:val="22"/>
        </w:rPr>
        <w:t>Д</w:t>
      </w:r>
      <w:r w:rsidRPr="003401A9">
        <w:rPr>
          <w:rFonts w:ascii="Arial" w:hAnsi="Arial" w:cs="Arial"/>
          <w:sz w:val="22"/>
          <w:szCs w:val="22"/>
        </w:rPr>
        <w:t xml:space="preserve">оговоре страхования, внести изменения в </w:t>
      </w:r>
      <w:r w:rsidR="00880F7D" w:rsidRPr="003401A9">
        <w:rPr>
          <w:rFonts w:ascii="Arial" w:hAnsi="Arial" w:cs="Arial"/>
          <w:sz w:val="22"/>
          <w:szCs w:val="22"/>
        </w:rPr>
        <w:t>Д</w:t>
      </w:r>
      <w:r w:rsidRPr="003401A9">
        <w:rPr>
          <w:rFonts w:ascii="Arial" w:hAnsi="Arial" w:cs="Arial"/>
          <w:sz w:val="22"/>
          <w:szCs w:val="22"/>
        </w:rPr>
        <w:t xml:space="preserve">оговор страхования в части даты окончания периода страхования. </w:t>
      </w:r>
    </w:p>
    <w:p w:rsidR="000742F4" w:rsidRPr="003401A9" w:rsidRDefault="000742F4" w:rsidP="00735115">
      <w:pPr>
        <w:pStyle w:val="auiue"/>
        <w:ind w:firstLine="567"/>
        <w:rPr>
          <w:rFonts w:ascii="Arial" w:hAnsi="Arial" w:cs="Arial"/>
          <w:sz w:val="22"/>
          <w:szCs w:val="22"/>
        </w:rPr>
      </w:pPr>
      <w:r w:rsidRPr="003401A9">
        <w:rPr>
          <w:rFonts w:ascii="Arial" w:hAnsi="Arial" w:cs="Arial"/>
          <w:sz w:val="22"/>
          <w:szCs w:val="22"/>
        </w:rPr>
        <w:t xml:space="preserve">5.4.4. Произвести выплату страхового возмещения при наступлении страхового случая в порядке и сроки, установленные Правилами и </w:t>
      </w:r>
      <w:r w:rsidR="00880F7D" w:rsidRPr="003401A9">
        <w:rPr>
          <w:rFonts w:ascii="Arial" w:hAnsi="Arial" w:cs="Arial"/>
          <w:sz w:val="22"/>
          <w:szCs w:val="22"/>
        </w:rPr>
        <w:t>настоящим Д</w:t>
      </w:r>
      <w:r w:rsidRPr="003401A9">
        <w:rPr>
          <w:rFonts w:ascii="Arial" w:hAnsi="Arial" w:cs="Arial"/>
          <w:sz w:val="22"/>
          <w:szCs w:val="22"/>
        </w:rPr>
        <w:t>оговором.</w:t>
      </w:r>
    </w:p>
    <w:p w:rsidR="000742F4" w:rsidRPr="003401A9" w:rsidRDefault="000742F4" w:rsidP="00735115">
      <w:pPr>
        <w:pStyle w:val="auiue"/>
        <w:ind w:firstLine="567"/>
        <w:rPr>
          <w:rFonts w:ascii="Arial" w:hAnsi="Arial" w:cs="Arial"/>
          <w:sz w:val="22"/>
          <w:szCs w:val="22"/>
        </w:rPr>
      </w:pPr>
      <w:r w:rsidRPr="003401A9">
        <w:rPr>
          <w:rFonts w:ascii="Arial" w:hAnsi="Arial" w:cs="Arial"/>
          <w:sz w:val="22"/>
          <w:szCs w:val="22"/>
        </w:rPr>
        <w:t xml:space="preserve">5.4.5. Возместить расходы, произведенные </w:t>
      </w:r>
      <w:r w:rsidR="00FE351D" w:rsidRPr="003401A9">
        <w:rPr>
          <w:rFonts w:ascii="Arial" w:hAnsi="Arial" w:cs="Arial"/>
          <w:sz w:val="22"/>
          <w:szCs w:val="22"/>
        </w:rPr>
        <w:t xml:space="preserve">Страхователем </w:t>
      </w:r>
      <w:r w:rsidRPr="003401A9">
        <w:rPr>
          <w:rFonts w:ascii="Arial" w:hAnsi="Arial" w:cs="Arial"/>
          <w:sz w:val="22"/>
          <w:szCs w:val="22"/>
        </w:rPr>
        <w:t>лицом при наступлении страхового случая для уменьшения возможных убытков.</w:t>
      </w:r>
    </w:p>
    <w:p w:rsidR="000742F4" w:rsidRPr="003401A9" w:rsidRDefault="000742F4" w:rsidP="00735115">
      <w:pPr>
        <w:pStyle w:val="auiue"/>
        <w:ind w:firstLine="567"/>
        <w:rPr>
          <w:rFonts w:ascii="Arial" w:hAnsi="Arial" w:cs="Arial"/>
          <w:sz w:val="22"/>
          <w:szCs w:val="22"/>
        </w:rPr>
      </w:pPr>
      <w:r w:rsidRPr="003401A9">
        <w:rPr>
          <w:rFonts w:ascii="Arial" w:hAnsi="Arial" w:cs="Arial"/>
          <w:sz w:val="22"/>
          <w:szCs w:val="22"/>
        </w:rPr>
        <w:t>5.4.6. Не разглашать сведения о Страхователе, Выгодоприобретателях и их имущественном положении за исключением случаев, предусмотренных законодательством Российской Федерации.</w:t>
      </w:r>
    </w:p>
    <w:p w:rsidR="00D94F23" w:rsidRDefault="000742F4" w:rsidP="00963C45">
      <w:pPr>
        <w:pStyle w:val="auiue"/>
        <w:ind w:firstLine="567"/>
        <w:rPr>
          <w:rFonts w:ascii="Arial" w:hAnsi="Arial" w:cs="Arial"/>
          <w:sz w:val="22"/>
          <w:szCs w:val="22"/>
        </w:rPr>
      </w:pPr>
      <w:r w:rsidRPr="003401A9">
        <w:rPr>
          <w:rFonts w:ascii="Arial" w:hAnsi="Arial" w:cs="Arial"/>
          <w:sz w:val="22"/>
          <w:szCs w:val="22"/>
        </w:rPr>
        <w:t xml:space="preserve">5.4.7. Совершать другие действия, предусмотренные законодательством Российской Федерации, Правилами и/или настоящим </w:t>
      </w:r>
      <w:r w:rsidR="00327B88" w:rsidRPr="003401A9">
        <w:rPr>
          <w:rFonts w:ascii="Arial" w:hAnsi="Arial" w:cs="Arial"/>
          <w:sz w:val="22"/>
          <w:szCs w:val="22"/>
        </w:rPr>
        <w:t>Д</w:t>
      </w:r>
      <w:r w:rsidRPr="003401A9">
        <w:rPr>
          <w:rFonts w:ascii="Arial" w:hAnsi="Arial" w:cs="Arial"/>
          <w:sz w:val="22"/>
          <w:szCs w:val="22"/>
        </w:rPr>
        <w:t>оговором.</w:t>
      </w:r>
    </w:p>
    <w:p w:rsidR="00B059C8" w:rsidRPr="003401A9" w:rsidRDefault="00B059C8" w:rsidP="00D94F23">
      <w:pPr>
        <w:widowControl w:val="0"/>
        <w:shd w:val="clear" w:color="auto" w:fill="FFFFFF"/>
        <w:tabs>
          <w:tab w:val="decimal" w:pos="0"/>
        </w:tabs>
        <w:ind w:firstLine="567"/>
        <w:jc w:val="both"/>
        <w:rPr>
          <w:rFonts w:ascii="Arial" w:hAnsi="Arial" w:cs="Arial"/>
          <w:sz w:val="22"/>
          <w:szCs w:val="22"/>
        </w:rPr>
      </w:pPr>
    </w:p>
    <w:p w:rsidR="00B84588" w:rsidRPr="003401A9" w:rsidRDefault="0046125A" w:rsidP="00880F7D">
      <w:pPr>
        <w:pStyle w:val="3"/>
        <w:keepNext w:val="0"/>
        <w:widowControl w:val="0"/>
        <w:ind w:left="0" w:firstLine="0"/>
        <w:rPr>
          <w:rFonts w:ascii="Arial" w:hAnsi="Arial" w:cs="Arial"/>
          <w:sz w:val="22"/>
          <w:szCs w:val="22"/>
        </w:rPr>
      </w:pPr>
      <w:r w:rsidRPr="003401A9">
        <w:rPr>
          <w:rFonts w:ascii="Arial" w:hAnsi="Arial" w:cs="Arial"/>
          <w:sz w:val="22"/>
          <w:szCs w:val="22"/>
        </w:rPr>
        <w:t>6. ДЕЙСТВИЯ СТОРОН ПРИ НАСТУПЛ</w:t>
      </w:r>
      <w:r w:rsidR="00021B37" w:rsidRPr="003401A9">
        <w:rPr>
          <w:rFonts w:ascii="Arial" w:hAnsi="Arial" w:cs="Arial"/>
          <w:sz w:val="22"/>
          <w:szCs w:val="22"/>
        </w:rPr>
        <w:t>ЕН</w:t>
      </w:r>
      <w:r w:rsidRPr="003401A9">
        <w:rPr>
          <w:rFonts w:ascii="Arial" w:hAnsi="Arial" w:cs="Arial"/>
          <w:sz w:val="22"/>
          <w:szCs w:val="22"/>
        </w:rPr>
        <w:t>ИИ СОБЫТИЯ,</w:t>
      </w:r>
    </w:p>
    <w:p w:rsidR="0046125A" w:rsidRPr="003401A9" w:rsidRDefault="0046125A" w:rsidP="00963C45">
      <w:pPr>
        <w:pStyle w:val="3"/>
        <w:keepNext w:val="0"/>
        <w:widowControl w:val="0"/>
        <w:ind w:left="0" w:firstLine="0"/>
        <w:rPr>
          <w:rFonts w:ascii="Arial" w:hAnsi="Arial" w:cs="Arial"/>
          <w:sz w:val="22"/>
          <w:szCs w:val="22"/>
        </w:rPr>
      </w:pPr>
      <w:r w:rsidRPr="003401A9">
        <w:rPr>
          <w:rFonts w:ascii="Arial" w:hAnsi="Arial" w:cs="Arial"/>
          <w:sz w:val="22"/>
          <w:szCs w:val="22"/>
        </w:rPr>
        <w:t>ИМЕЮЩЕГО</w:t>
      </w:r>
      <w:r w:rsidR="00B84588" w:rsidRPr="003401A9">
        <w:rPr>
          <w:rFonts w:ascii="Arial" w:hAnsi="Arial" w:cs="Arial"/>
          <w:sz w:val="22"/>
          <w:szCs w:val="22"/>
        </w:rPr>
        <w:t xml:space="preserve"> </w:t>
      </w:r>
      <w:r w:rsidRPr="003401A9">
        <w:rPr>
          <w:rFonts w:ascii="Arial" w:hAnsi="Arial" w:cs="Arial"/>
          <w:sz w:val="22"/>
          <w:szCs w:val="22"/>
        </w:rPr>
        <w:t>ПРИЗНАКИ СТРАХОВОГО СЛУЧАЯ</w:t>
      </w:r>
    </w:p>
    <w:p w:rsidR="00327B88" w:rsidRPr="003401A9" w:rsidRDefault="0046125A" w:rsidP="00880F7D">
      <w:pPr>
        <w:pStyle w:val="31"/>
        <w:spacing w:line="240" w:lineRule="atLeast"/>
        <w:ind w:firstLine="567"/>
        <w:rPr>
          <w:rFonts w:ascii="Arial" w:hAnsi="Arial" w:cs="Arial"/>
          <w:sz w:val="22"/>
          <w:szCs w:val="22"/>
        </w:rPr>
      </w:pPr>
      <w:r w:rsidRPr="003401A9">
        <w:rPr>
          <w:rFonts w:ascii="Arial" w:hAnsi="Arial" w:cs="Arial"/>
          <w:b w:val="0"/>
          <w:bCs/>
          <w:sz w:val="22"/>
          <w:szCs w:val="22"/>
        </w:rPr>
        <w:t xml:space="preserve">6.1. </w:t>
      </w:r>
      <w:r w:rsidR="00327B88" w:rsidRPr="003401A9">
        <w:rPr>
          <w:rFonts w:ascii="Arial" w:hAnsi="Arial" w:cs="Arial"/>
          <w:b w:val="0"/>
          <w:sz w:val="22"/>
          <w:szCs w:val="22"/>
        </w:rPr>
        <w:t xml:space="preserve">При наступлении события, которое может послужить основанием для предъявления требования (иска, претензии) по факту причинения вреда (убытков), либо в случае предъявления такого требования (иска, претензии) </w:t>
      </w:r>
      <w:r w:rsidR="00327B88" w:rsidRPr="00EF584C">
        <w:rPr>
          <w:rFonts w:ascii="Arial" w:hAnsi="Arial" w:cs="Arial"/>
          <w:b w:val="0"/>
          <w:sz w:val="22"/>
          <w:szCs w:val="22"/>
        </w:rPr>
        <w:t>Страхователь:</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6.1.1. Незамедлительно, но в любом случае не позднее </w:t>
      </w:r>
      <w:r w:rsidR="001F7655">
        <w:rPr>
          <w:rFonts w:ascii="Arial" w:hAnsi="Arial" w:cs="Arial"/>
          <w:sz w:val="22"/>
          <w:szCs w:val="22"/>
        </w:rPr>
        <w:t xml:space="preserve">5 </w:t>
      </w:r>
      <w:r w:rsidRPr="003401A9">
        <w:rPr>
          <w:rFonts w:ascii="Arial" w:hAnsi="Arial" w:cs="Arial"/>
          <w:sz w:val="22"/>
          <w:szCs w:val="22"/>
        </w:rPr>
        <w:t xml:space="preserve">рабочих дней с момента, </w:t>
      </w:r>
      <w:r w:rsidRPr="003401A9">
        <w:rPr>
          <w:rFonts w:ascii="Arial" w:hAnsi="Arial" w:cs="Arial"/>
          <w:sz w:val="22"/>
          <w:szCs w:val="22"/>
        </w:rPr>
        <w:lastRenderedPageBreak/>
        <w:t>когда ему стало об этом известно, извещает о произошедшем событии Страховщика или его уполномоченного представителя доступным ему способом, позволяющим объективно зафиксировать факт сообщения:</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обо всех известных Страхователю недостатках, которые привели к причинению вреда (убытков) Выгодоприобретателям;</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 обо всех случаях причинения вреда, ответственность за причинение которого застрахована по </w:t>
      </w:r>
      <w:r w:rsidR="00880F7D" w:rsidRPr="003401A9">
        <w:rPr>
          <w:rFonts w:ascii="Arial" w:hAnsi="Arial" w:cs="Arial"/>
          <w:sz w:val="22"/>
          <w:szCs w:val="22"/>
        </w:rPr>
        <w:t>Д</w:t>
      </w:r>
      <w:r w:rsidRPr="003401A9">
        <w:rPr>
          <w:rFonts w:ascii="Arial" w:hAnsi="Arial" w:cs="Arial"/>
          <w:sz w:val="22"/>
          <w:szCs w:val="22"/>
        </w:rPr>
        <w:t>оговору страхования;</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 обо всех требованиях (исках, претензиях) о возмещении вреда (убытков), заявленных </w:t>
      </w:r>
      <w:r w:rsidR="00EF584C">
        <w:rPr>
          <w:rFonts w:ascii="Arial" w:hAnsi="Arial" w:cs="Arial"/>
          <w:sz w:val="22"/>
          <w:szCs w:val="22"/>
        </w:rPr>
        <w:t>Страхователю</w:t>
      </w:r>
      <w:r w:rsidRPr="003401A9">
        <w:rPr>
          <w:rFonts w:ascii="Arial" w:hAnsi="Arial" w:cs="Arial"/>
          <w:sz w:val="22"/>
          <w:szCs w:val="22"/>
        </w:rPr>
        <w:t xml:space="preserve"> в связи с причинением вреда, ответственность за причинение которого застрахована по </w:t>
      </w:r>
      <w:r w:rsidR="00880F7D" w:rsidRPr="003401A9">
        <w:rPr>
          <w:rFonts w:ascii="Arial" w:hAnsi="Arial" w:cs="Arial"/>
          <w:sz w:val="22"/>
          <w:szCs w:val="22"/>
        </w:rPr>
        <w:t>Д</w:t>
      </w:r>
      <w:r w:rsidRPr="003401A9">
        <w:rPr>
          <w:rFonts w:ascii="Arial" w:hAnsi="Arial" w:cs="Arial"/>
          <w:sz w:val="22"/>
          <w:szCs w:val="22"/>
        </w:rPr>
        <w:t>оговору страхования.</w:t>
      </w:r>
    </w:p>
    <w:p w:rsidR="002874E4" w:rsidRPr="003401A9" w:rsidRDefault="002874E4" w:rsidP="00880F7D">
      <w:pPr>
        <w:widowControl w:val="0"/>
        <w:tabs>
          <w:tab w:val="num" w:pos="720"/>
          <w:tab w:val="num" w:pos="900"/>
        </w:tabs>
        <w:ind w:firstLine="567"/>
        <w:jc w:val="both"/>
        <w:rPr>
          <w:rFonts w:ascii="Arial" w:hAnsi="Arial" w:cs="Arial"/>
          <w:sz w:val="22"/>
          <w:szCs w:val="22"/>
        </w:rPr>
      </w:pPr>
      <w:r w:rsidRPr="003401A9">
        <w:rPr>
          <w:rFonts w:ascii="Arial" w:hAnsi="Arial" w:cs="Arial"/>
          <w:sz w:val="22"/>
          <w:szCs w:val="22"/>
        </w:rPr>
        <w:t>В пределах известных Страхователю сведений извещение должно содержать:</w:t>
      </w:r>
    </w:p>
    <w:p w:rsidR="002874E4" w:rsidRPr="003401A9" w:rsidRDefault="002874E4" w:rsidP="00880F7D">
      <w:pPr>
        <w:widowControl w:val="0"/>
        <w:tabs>
          <w:tab w:val="num" w:pos="720"/>
          <w:tab w:val="num" w:pos="900"/>
        </w:tabs>
        <w:ind w:firstLine="567"/>
        <w:jc w:val="both"/>
        <w:rPr>
          <w:rFonts w:ascii="Arial" w:hAnsi="Arial" w:cs="Arial"/>
          <w:sz w:val="22"/>
          <w:szCs w:val="22"/>
        </w:rPr>
      </w:pPr>
      <w:r w:rsidRPr="003401A9">
        <w:rPr>
          <w:rFonts w:ascii="Arial" w:hAnsi="Arial" w:cs="Arial"/>
          <w:sz w:val="22"/>
          <w:szCs w:val="22"/>
        </w:rPr>
        <w:t>а) описание события, которое привело или, по мнению Страхователя, может привести к причинению вреда (убытков) Выгодоприобретателям;</w:t>
      </w:r>
    </w:p>
    <w:p w:rsidR="002874E4" w:rsidRPr="003401A9" w:rsidRDefault="002874E4" w:rsidP="00880F7D">
      <w:pPr>
        <w:widowControl w:val="0"/>
        <w:tabs>
          <w:tab w:val="num" w:pos="720"/>
          <w:tab w:val="num" w:pos="900"/>
        </w:tabs>
        <w:ind w:firstLine="567"/>
        <w:jc w:val="both"/>
        <w:rPr>
          <w:rFonts w:ascii="Arial" w:hAnsi="Arial" w:cs="Arial"/>
          <w:sz w:val="22"/>
          <w:szCs w:val="22"/>
        </w:rPr>
      </w:pPr>
      <w:r w:rsidRPr="003401A9">
        <w:rPr>
          <w:rFonts w:ascii="Arial" w:hAnsi="Arial" w:cs="Arial"/>
          <w:sz w:val="22"/>
          <w:szCs w:val="22"/>
        </w:rPr>
        <w:t>б) описание  характера и размера причиненного вреда (убытков);</w:t>
      </w:r>
    </w:p>
    <w:p w:rsidR="002874E4" w:rsidRPr="003401A9" w:rsidRDefault="002874E4" w:rsidP="00880F7D">
      <w:pPr>
        <w:widowControl w:val="0"/>
        <w:tabs>
          <w:tab w:val="num" w:pos="720"/>
          <w:tab w:val="num" w:pos="900"/>
        </w:tabs>
        <w:ind w:firstLine="567"/>
        <w:jc w:val="both"/>
        <w:rPr>
          <w:rFonts w:ascii="Arial" w:hAnsi="Arial" w:cs="Arial"/>
          <w:sz w:val="22"/>
          <w:szCs w:val="22"/>
        </w:rPr>
      </w:pPr>
      <w:r w:rsidRPr="003401A9">
        <w:rPr>
          <w:rFonts w:ascii="Arial" w:hAnsi="Arial" w:cs="Arial"/>
          <w:sz w:val="22"/>
          <w:szCs w:val="22"/>
        </w:rPr>
        <w:t>в) наименования (имена) и адреса всех лиц, причастных к событию, которое привело к причинению вреда;</w:t>
      </w:r>
    </w:p>
    <w:p w:rsidR="002874E4" w:rsidRPr="003401A9" w:rsidRDefault="002874E4" w:rsidP="00880F7D">
      <w:pPr>
        <w:widowControl w:val="0"/>
        <w:tabs>
          <w:tab w:val="num" w:pos="720"/>
          <w:tab w:val="num" w:pos="900"/>
        </w:tabs>
        <w:ind w:firstLine="567"/>
        <w:jc w:val="both"/>
        <w:rPr>
          <w:rFonts w:ascii="Arial" w:hAnsi="Arial" w:cs="Arial"/>
          <w:sz w:val="22"/>
          <w:szCs w:val="22"/>
        </w:rPr>
      </w:pPr>
      <w:r w:rsidRPr="003401A9">
        <w:rPr>
          <w:rFonts w:ascii="Arial" w:hAnsi="Arial" w:cs="Arial"/>
          <w:sz w:val="22"/>
          <w:szCs w:val="22"/>
        </w:rPr>
        <w:t>г) наименования (имена) и адреса лиц, предъявивших требование (иск, претензию)</w:t>
      </w:r>
      <w:r w:rsidR="00880F7D" w:rsidRPr="003401A9">
        <w:rPr>
          <w:rFonts w:ascii="Arial" w:hAnsi="Arial" w:cs="Arial"/>
          <w:sz w:val="22"/>
          <w:szCs w:val="22"/>
        </w:rPr>
        <w:t>.</w:t>
      </w:r>
      <w:r w:rsidRPr="003401A9">
        <w:rPr>
          <w:rFonts w:ascii="Arial" w:hAnsi="Arial" w:cs="Arial"/>
          <w:sz w:val="22"/>
          <w:szCs w:val="22"/>
        </w:rPr>
        <w:t xml:space="preserve"> </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6.1.2. Принимает все возможные и целесообразные меры по предотвращению или уменьшению размера вреда (убытков) и по устранению причин, способствующих их увеличению.</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6.1.3. В той мере, в которой это доступно Страхователю, обеспечивает участие Страховщика в осмотре поврежденного имущества и установлении размера причиненного вреда (убытков).</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6.1.4. Оказывает все возможное содействие Страховщику в судебной и внесудебной защите в случае предъявления требований о возмещении вреда (убытков) по предполагаемым страховым случаям.</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6.1.5. По письменному запросу Страховщика предоставляет ему всю доступную </w:t>
      </w:r>
      <w:r w:rsidR="008C612A" w:rsidRPr="003401A9">
        <w:rPr>
          <w:rFonts w:ascii="Arial" w:hAnsi="Arial" w:cs="Arial"/>
          <w:sz w:val="22"/>
          <w:szCs w:val="22"/>
        </w:rPr>
        <w:t xml:space="preserve">Страхователю </w:t>
      </w:r>
      <w:r w:rsidRPr="003401A9">
        <w:rPr>
          <w:rFonts w:ascii="Arial" w:hAnsi="Arial" w:cs="Arial"/>
          <w:sz w:val="22"/>
          <w:szCs w:val="22"/>
        </w:rPr>
        <w:t>информацию и документацию, позволяющую судить о причинах, ходе и последствиях страхового случая, характере и размере причиненного вреда (убытков).</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6.1.6. В случае, если Страховщик сочтет необходимым </w:t>
      </w:r>
      <w:r w:rsidR="00F812D5" w:rsidRPr="003401A9">
        <w:rPr>
          <w:rFonts w:ascii="Arial" w:hAnsi="Arial" w:cs="Arial"/>
          <w:sz w:val="22"/>
          <w:szCs w:val="22"/>
        </w:rPr>
        <w:t>привлечение</w:t>
      </w:r>
      <w:r w:rsidRPr="003401A9">
        <w:rPr>
          <w:rFonts w:ascii="Arial" w:hAnsi="Arial" w:cs="Arial"/>
          <w:sz w:val="22"/>
          <w:szCs w:val="22"/>
        </w:rPr>
        <w:t xml:space="preserve"> своего адвоката или иного уполномоченного лица для защиты интересов как Страховщика, так и </w:t>
      </w:r>
      <w:r w:rsidR="00EF584C">
        <w:rPr>
          <w:rFonts w:ascii="Arial" w:hAnsi="Arial" w:cs="Arial"/>
          <w:sz w:val="22"/>
          <w:szCs w:val="22"/>
        </w:rPr>
        <w:t>Страхователя</w:t>
      </w:r>
      <w:r w:rsidRPr="003401A9">
        <w:rPr>
          <w:rFonts w:ascii="Arial" w:hAnsi="Arial" w:cs="Arial"/>
          <w:sz w:val="22"/>
          <w:szCs w:val="22"/>
        </w:rPr>
        <w:t xml:space="preserve"> в связи с предполагаемым страховым случаем – выдает доверенность или иные необходимые документы для защиты таких интересов указанным Страховщиком лицам. Страховщик имеет право, но не обязан представлять интересы </w:t>
      </w:r>
      <w:r w:rsidR="00EF584C">
        <w:rPr>
          <w:rFonts w:ascii="Arial" w:hAnsi="Arial" w:cs="Arial"/>
          <w:sz w:val="22"/>
          <w:szCs w:val="22"/>
        </w:rPr>
        <w:t xml:space="preserve">Страхователя </w:t>
      </w:r>
      <w:r w:rsidRPr="003401A9">
        <w:rPr>
          <w:rFonts w:ascii="Arial" w:hAnsi="Arial" w:cs="Arial"/>
          <w:sz w:val="22"/>
          <w:szCs w:val="22"/>
        </w:rPr>
        <w:t xml:space="preserve">в суде или иным образом осуществлять правовую защиту </w:t>
      </w:r>
      <w:r w:rsidR="00EF584C">
        <w:rPr>
          <w:rFonts w:ascii="Arial" w:hAnsi="Arial" w:cs="Arial"/>
          <w:sz w:val="22"/>
          <w:szCs w:val="22"/>
        </w:rPr>
        <w:t>Страхователя</w:t>
      </w:r>
      <w:r w:rsidRPr="003401A9">
        <w:rPr>
          <w:rFonts w:ascii="Arial" w:hAnsi="Arial" w:cs="Arial"/>
          <w:sz w:val="22"/>
          <w:szCs w:val="22"/>
        </w:rPr>
        <w:t xml:space="preserve"> в связи с предполагаемым страховым случаем.</w:t>
      </w:r>
    </w:p>
    <w:p w:rsidR="002874E4" w:rsidRPr="003401A9" w:rsidRDefault="002874E4" w:rsidP="00880F7D">
      <w:pPr>
        <w:widowControl w:val="0"/>
        <w:ind w:firstLine="567"/>
        <w:jc w:val="both"/>
        <w:rPr>
          <w:rFonts w:ascii="Arial" w:hAnsi="Arial" w:cs="Arial"/>
          <w:sz w:val="22"/>
          <w:szCs w:val="22"/>
        </w:rPr>
      </w:pPr>
      <w:r w:rsidRPr="003401A9">
        <w:rPr>
          <w:rFonts w:ascii="Arial" w:hAnsi="Arial" w:cs="Arial"/>
          <w:sz w:val="22"/>
          <w:szCs w:val="22"/>
        </w:rPr>
        <w:t xml:space="preserve">6.2. При  получении от </w:t>
      </w:r>
      <w:r w:rsidR="00EF584C">
        <w:rPr>
          <w:rFonts w:ascii="Arial" w:hAnsi="Arial" w:cs="Arial"/>
          <w:sz w:val="22"/>
          <w:szCs w:val="22"/>
        </w:rPr>
        <w:t>Страхователя</w:t>
      </w:r>
      <w:r w:rsidRPr="003401A9">
        <w:rPr>
          <w:rFonts w:ascii="Arial" w:hAnsi="Arial" w:cs="Arial"/>
          <w:sz w:val="22"/>
          <w:szCs w:val="22"/>
        </w:rPr>
        <w:t xml:space="preserve"> уведомления о событиях, указанных в п.</w:t>
      </w:r>
      <w:r w:rsidR="00880F7D" w:rsidRPr="003401A9">
        <w:rPr>
          <w:rFonts w:ascii="Arial" w:hAnsi="Arial" w:cs="Arial"/>
          <w:sz w:val="22"/>
          <w:szCs w:val="22"/>
        </w:rPr>
        <w:t> 6</w:t>
      </w:r>
      <w:r w:rsidRPr="003401A9">
        <w:rPr>
          <w:rFonts w:ascii="Arial" w:hAnsi="Arial" w:cs="Arial"/>
          <w:sz w:val="22"/>
          <w:szCs w:val="22"/>
        </w:rPr>
        <w:t>.1.1</w:t>
      </w:r>
      <w:r w:rsidR="00880F7D" w:rsidRPr="003401A9">
        <w:rPr>
          <w:rFonts w:ascii="Arial" w:hAnsi="Arial" w:cs="Arial"/>
          <w:sz w:val="22"/>
          <w:szCs w:val="22"/>
        </w:rPr>
        <w:t xml:space="preserve"> настоящего Договора</w:t>
      </w:r>
      <w:r w:rsidRPr="003401A9">
        <w:rPr>
          <w:rFonts w:ascii="Arial" w:hAnsi="Arial" w:cs="Arial"/>
          <w:sz w:val="22"/>
          <w:szCs w:val="22"/>
        </w:rPr>
        <w:t xml:space="preserve">, </w:t>
      </w:r>
      <w:r w:rsidRPr="003401A9">
        <w:rPr>
          <w:rFonts w:ascii="Arial" w:hAnsi="Arial" w:cs="Arial"/>
          <w:b/>
          <w:sz w:val="22"/>
          <w:szCs w:val="22"/>
        </w:rPr>
        <w:t>Страховщик</w:t>
      </w:r>
      <w:r w:rsidRPr="003401A9">
        <w:rPr>
          <w:rFonts w:ascii="Arial" w:hAnsi="Arial" w:cs="Arial"/>
          <w:sz w:val="22"/>
          <w:szCs w:val="22"/>
        </w:rPr>
        <w:t>:</w:t>
      </w:r>
    </w:p>
    <w:p w:rsidR="002874E4" w:rsidRPr="003401A9" w:rsidRDefault="002874E4" w:rsidP="00880F7D">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6.2.1. В случае, если Страховщик намерен воспользоваться своим правом по участию в осмотре поврежденного имущества (остатков погибшего имущества) Выгодоприобретателей, </w:t>
      </w:r>
      <w:r w:rsidR="00880F7D" w:rsidRPr="003401A9">
        <w:rPr>
          <w:rFonts w:ascii="Arial" w:hAnsi="Arial" w:cs="Arial"/>
          <w:sz w:val="22"/>
          <w:szCs w:val="22"/>
        </w:rPr>
        <w:t>–</w:t>
      </w:r>
      <w:r w:rsidR="001F7655">
        <w:rPr>
          <w:rFonts w:ascii="Arial" w:hAnsi="Arial" w:cs="Arial"/>
          <w:sz w:val="22"/>
          <w:szCs w:val="22"/>
        </w:rPr>
        <w:t xml:space="preserve"> в течение 10</w:t>
      </w:r>
      <w:r w:rsidRPr="003401A9">
        <w:rPr>
          <w:rFonts w:ascii="Arial" w:hAnsi="Arial" w:cs="Arial"/>
          <w:sz w:val="22"/>
          <w:szCs w:val="22"/>
        </w:rPr>
        <w:t xml:space="preserve"> рабочих дней с момента получения уведомления о причинении вреда  извещает </w:t>
      </w:r>
      <w:r w:rsidR="00EF584C">
        <w:rPr>
          <w:rFonts w:ascii="Arial" w:hAnsi="Arial" w:cs="Arial"/>
          <w:sz w:val="22"/>
          <w:szCs w:val="22"/>
        </w:rPr>
        <w:t>Страхователя</w:t>
      </w:r>
      <w:r w:rsidRPr="003401A9">
        <w:rPr>
          <w:rFonts w:ascii="Arial" w:hAnsi="Arial" w:cs="Arial"/>
          <w:sz w:val="22"/>
          <w:szCs w:val="22"/>
        </w:rPr>
        <w:t xml:space="preserve"> о намерении участвовать в осмотре, а в дальнейшем –  направляет своего представителя для осмотра и составления акта о причинении вреда в согласованные с Застрахованным лицом место и время.</w:t>
      </w:r>
    </w:p>
    <w:p w:rsidR="00B2371B" w:rsidRDefault="002874E4" w:rsidP="00963C45">
      <w:pPr>
        <w:widowControl w:val="0"/>
        <w:tabs>
          <w:tab w:val="left" w:pos="-4820"/>
          <w:tab w:val="num" w:pos="480"/>
          <w:tab w:val="left" w:pos="851"/>
          <w:tab w:val="num" w:pos="1800"/>
        </w:tabs>
        <w:ind w:firstLine="567"/>
        <w:jc w:val="both"/>
        <w:rPr>
          <w:rFonts w:ascii="Arial" w:hAnsi="Arial" w:cs="Arial"/>
          <w:sz w:val="22"/>
          <w:szCs w:val="22"/>
        </w:rPr>
      </w:pPr>
      <w:r w:rsidRPr="003401A9">
        <w:rPr>
          <w:rFonts w:ascii="Arial" w:hAnsi="Arial" w:cs="Arial"/>
          <w:sz w:val="22"/>
          <w:szCs w:val="22"/>
        </w:rPr>
        <w:t xml:space="preserve">6.2.2. В течение 10 (десяти) рабочих дней с момента получения уведомления о причинении вреда (убытков) направляет </w:t>
      </w:r>
      <w:r w:rsidR="00EF584C">
        <w:rPr>
          <w:rFonts w:ascii="Arial" w:hAnsi="Arial" w:cs="Arial"/>
          <w:sz w:val="22"/>
          <w:szCs w:val="22"/>
        </w:rPr>
        <w:t>Страхователю</w:t>
      </w:r>
      <w:r w:rsidRPr="003401A9">
        <w:rPr>
          <w:rFonts w:ascii="Arial" w:hAnsi="Arial" w:cs="Arial"/>
          <w:sz w:val="22"/>
          <w:szCs w:val="22"/>
        </w:rPr>
        <w:t xml:space="preserve"> письменный запрос с перечнем документов, необходимых для урегулирования страхового случая.  Направление перечня документов не лишает Страховщика права, в случае необходимости, запрашивать у </w:t>
      </w:r>
      <w:r w:rsidR="00EF584C">
        <w:rPr>
          <w:rFonts w:ascii="Arial" w:hAnsi="Arial" w:cs="Arial"/>
          <w:sz w:val="22"/>
          <w:szCs w:val="22"/>
        </w:rPr>
        <w:t>Страхователя</w:t>
      </w:r>
      <w:r w:rsidRPr="003401A9">
        <w:rPr>
          <w:rFonts w:ascii="Arial" w:hAnsi="Arial" w:cs="Arial"/>
          <w:sz w:val="22"/>
          <w:szCs w:val="22"/>
        </w:rPr>
        <w:t xml:space="preserve"> дополнительные документы и информацию об обстоятельствах, причинах и размере причиненного вреда (убытков). </w:t>
      </w:r>
    </w:p>
    <w:p w:rsidR="00B059C8" w:rsidRPr="003401A9" w:rsidRDefault="00B059C8" w:rsidP="00252A07">
      <w:pPr>
        <w:pStyle w:val="a3"/>
        <w:widowControl w:val="0"/>
        <w:tabs>
          <w:tab w:val="clear" w:pos="4153"/>
          <w:tab w:val="clear" w:pos="8306"/>
        </w:tabs>
        <w:rPr>
          <w:rFonts w:ascii="Arial" w:hAnsi="Arial" w:cs="Arial"/>
          <w:sz w:val="22"/>
          <w:szCs w:val="22"/>
        </w:rPr>
      </w:pPr>
    </w:p>
    <w:p w:rsidR="0046125A" w:rsidRPr="00963C45" w:rsidRDefault="0046125A" w:rsidP="00963C45">
      <w:pPr>
        <w:pStyle w:val="3"/>
        <w:keepNext w:val="0"/>
        <w:widowControl w:val="0"/>
        <w:ind w:left="0" w:firstLine="0"/>
        <w:rPr>
          <w:rFonts w:ascii="Arial" w:hAnsi="Arial" w:cs="Arial"/>
          <w:sz w:val="22"/>
          <w:szCs w:val="22"/>
        </w:rPr>
      </w:pPr>
      <w:r w:rsidRPr="003401A9">
        <w:rPr>
          <w:rFonts w:ascii="Arial" w:hAnsi="Arial" w:cs="Arial"/>
          <w:sz w:val="22"/>
          <w:szCs w:val="22"/>
        </w:rPr>
        <w:t>7. СТРАХОВЫЕ ВЫПЛАТЫ</w:t>
      </w:r>
    </w:p>
    <w:p w:rsidR="00C60DB9" w:rsidRPr="003401A9" w:rsidRDefault="0046125A" w:rsidP="006B3B6A">
      <w:pPr>
        <w:pStyle w:val="31"/>
        <w:ind w:firstLine="567"/>
        <w:rPr>
          <w:rFonts w:ascii="Arial" w:hAnsi="Arial" w:cs="Arial"/>
          <w:b w:val="0"/>
          <w:bCs/>
          <w:sz w:val="22"/>
          <w:szCs w:val="22"/>
        </w:rPr>
      </w:pPr>
      <w:r w:rsidRPr="003401A9">
        <w:rPr>
          <w:rFonts w:ascii="Arial" w:hAnsi="Arial" w:cs="Arial"/>
          <w:b w:val="0"/>
          <w:bCs/>
          <w:sz w:val="22"/>
          <w:szCs w:val="22"/>
        </w:rPr>
        <w:t xml:space="preserve">7.1. </w:t>
      </w:r>
      <w:r w:rsidR="00C60DB9" w:rsidRPr="003401A9">
        <w:rPr>
          <w:rFonts w:ascii="Arial" w:hAnsi="Arial" w:cs="Arial"/>
          <w:b w:val="0"/>
          <w:bCs/>
          <w:sz w:val="22"/>
          <w:szCs w:val="22"/>
        </w:rPr>
        <w:t xml:space="preserve">Настоящим </w:t>
      </w:r>
      <w:r w:rsidR="004F3149" w:rsidRPr="003401A9">
        <w:rPr>
          <w:rFonts w:ascii="Arial" w:hAnsi="Arial" w:cs="Arial"/>
          <w:b w:val="0"/>
          <w:bCs/>
          <w:sz w:val="22"/>
          <w:szCs w:val="22"/>
        </w:rPr>
        <w:t xml:space="preserve">Договором </w:t>
      </w:r>
      <w:r w:rsidR="00C60DB9" w:rsidRPr="003401A9">
        <w:rPr>
          <w:rFonts w:ascii="Arial" w:hAnsi="Arial" w:cs="Arial"/>
          <w:b w:val="0"/>
          <w:bCs/>
          <w:sz w:val="22"/>
          <w:szCs w:val="22"/>
        </w:rPr>
        <w:t>предусмотрен следующий порядок урегулирования страхового случая.</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7.1.1. При отсутствии спора ме</w:t>
      </w:r>
      <w:r w:rsidR="00EF584C">
        <w:rPr>
          <w:rFonts w:ascii="Arial" w:hAnsi="Arial" w:cs="Arial"/>
          <w:b w:val="0"/>
          <w:bCs/>
          <w:sz w:val="22"/>
          <w:szCs w:val="22"/>
        </w:rPr>
        <w:t>жду Страховщиком, Страхователем</w:t>
      </w:r>
      <w:r w:rsidRPr="003401A9">
        <w:rPr>
          <w:rFonts w:ascii="Arial" w:hAnsi="Arial" w:cs="Arial"/>
          <w:b w:val="0"/>
          <w:bCs/>
          <w:sz w:val="22"/>
          <w:szCs w:val="22"/>
        </w:rPr>
        <w:t xml:space="preserve"> и Выгодоприобретателем о том, имел ли место страховой случай, о размере подлежащего возмещению вреда (убытков), наличия у Выгодоприобретателя права на получение </w:t>
      </w:r>
      <w:r w:rsidRPr="003401A9">
        <w:rPr>
          <w:rFonts w:ascii="Arial" w:hAnsi="Arial" w:cs="Arial"/>
          <w:b w:val="0"/>
          <w:bCs/>
          <w:sz w:val="22"/>
          <w:szCs w:val="22"/>
        </w:rPr>
        <w:lastRenderedPageBreak/>
        <w:t xml:space="preserve">возмещения причиненного вреда (убытков) и обязанности </w:t>
      </w:r>
      <w:r w:rsidR="00EF584C">
        <w:rPr>
          <w:rFonts w:ascii="Arial" w:hAnsi="Arial" w:cs="Arial"/>
          <w:b w:val="0"/>
          <w:bCs/>
          <w:sz w:val="22"/>
          <w:szCs w:val="22"/>
        </w:rPr>
        <w:t>Страхователя</w:t>
      </w:r>
      <w:r w:rsidRPr="003401A9">
        <w:rPr>
          <w:rFonts w:ascii="Arial" w:hAnsi="Arial" w:cs="Arial"/>
          <w:b w:val="0"/>
          <w:bCs/>
          <w:sz w:val="22"/>
          <w:szCs w:val="22"/>
        </w:rPr>
        <w:t xml:space="preserve"> их возместить, причинной связи между допущенным недостатком работ </w:t>
      </w:r>
      <w:r w:rsidR="00E03105" w:rsidRPr="003401A9">
        <w:rPr>
          <w:rFonts w:ascii="Arial" w:hAnsi="Arial" w:cs="Arial"/>
          <w:b w:val="0"/>
          <w:bCs/>
          <w:sz w:val="22"/>
          <w:szCs w:val="22"/>
        </w:rPr>
        <w:t xml:space="preserve">по инженерным изысканиям </w:t>
      </w:r>
      <w:r w:rsidRPr="003401A9">
        <w:rPr>
          <w:rFonts w:ascii="Arial" w:hAnsi="Arial" w:cs="Arial"/>
          <w:b w:val="0"/>
          <w:bCs/>
          <w:sz w:val="22"/>
          <w:szCs w:val="22"/>
        </w:rPr>
        <w:t xml:space="preserve">и причиненным вредом, страховой случай может быть урегулирован во внесудебном порядке. </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7.1.1.1. В этом случае квалификация страхового случая и определение размера страховой выплаты производится Страховщиком на основании документов, подтверждающих факт, причины, обстоятельства и последствия причинения вреда, а также размер подлежащего возмещению вреда (убытков). Такими документами</w:t>
      </w:r>
      <w:r w:rsidR="00C816B6" w:rsidRPr="003401A9">
        <w:rPr>
          <w:rFonts w:ascii="Arial" w:hAnsi="Arial" w:cs="Arial"/>
          <w:b w:val="0"/>
          <w:bCs/>
          <w:sz w:val="22"/>
          <w:szCs w:val="22"/>
        </w:rPr>
        <w:t xml:space="preserve"> </w:t>
      </w:r>
      <w:r w:rsidRPr="003401A9">
        <w:rPr>
          <w:rFonts w:ascii="Arial" w:hAnsi="Arial" w:cs="Arial"/>
          <w:b w:val="0"/>
          <w:bCs/>
          <w:sz w:val="22"/>
          <w:szCs w:val="22"/>
        </w:rPr>
        <w:t>являются:</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а) письменная претензия Выгодоприобретателя к </w:t>
      </w:r>
      <w:r w:rsidR="00EF584C">
        <w:rPr>
          <w:rFonts w:ascii="Arial" w:hAnsi="Arial" w:cs="Arial"/>
          <w:b w:val="0"/>
          <w:bCs/>
          <w:sz w:val="22"/>
          <w:szCs w:val="22"/>
        </w:rPr>
        <w:t>Страхователю</w:t>
      </w:r>
      <w:r w:rsidRPr="003401A9">
        <w:rPr>
          <w:rFonts w:ascii="Arial" w:hAnsi="Arial" w:cs="Arial"/>
          <w:b w:val="0"/>
          <w:bCs/>
          <w:sz w:val="22"/>
          <w:szCs w:val="22"/>
        </w:rPr>
        <w:t xml:space="preserve"> с требованием о возмещении причиненного вреда (убытков);</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б) внутренний акт расследования </w:t>
      </w:r>
      <w:r w:rsidR="00EF584C">
        <w:rPr>
          <w:rFonts w:ascii="Arial" w:hAnsi="Arial" w:cs="Arial"/>
          <w:b w:val="0"/>
          <w:bCs/>
          <w:sz w:val="22"/>
          <w:szCs w:val="22"/>
        </w:rPr>
        <w:t>Страхователя</w:t>
      </w:r>
      <w:r w:rsidRPr="003401A9">
        <w:rPr>
          <w:rFonts w:ascii="Arial" w:hAnsi="Arial" w:cs="Arial"/>
          <w:b w:val="0"/>
          <w:bCs/>
          <w:sz w:val="22"/>
          <w:szCs w:val="22"/>
        </w:rPr>
        <w:t xml:space="preserve">  в отношении обстоятельств и причин причинения вреда; </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в) документы правоохранительных и/или специальных органов надзора и контроля в области градостроительной деятельности, органов исполнительной власти субъекта РФ, исполнительных органов саморегулируемых организаций в отношении недостатков при выполнении работ</w:t>
      </w:r>
      <w:r w:rsidR="00E03105" w:rsidRPr="003401A9">
        <w:rPr>
          <w:rFonts w:ascii="Arial" w:hAnsi="Arial" w:cs="Arial"/>
          <w:b w:val="0"/>
          <w:bCs/>
          <w:sz w:val="22"/>
          <w:szCs w:val="22"/>
        </w:rPr>
        <w:t xml:space="preserve"> по инженерным изысканиям</w:t>
      </w:r>
      <w:r w:rsidRPr="003401A9">
        <w:rPr>
          <w:rFonts w:ascii="Arial" w:hAnsi="Arial" w:cs="Arial"/>
          <w:b w:val="0"/>
          <w:bCs/>
          <w:sz w:val="22"/>
          <w:szCs w:val="22"/>
        </w:rPr>
        <w:t>, которые могли явиться причиной возникновения события, приведшего к причинению вреда, а также в отношении размера причиненного вреда (убытков);</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г) свидетельство о допуске к работам, которые оказывают влияние на безопасность объектов капитального строительства, выданное СРО Застрахованному </w:t>
      </w:r>
      <w:r w:rsidR="00C816B6" w:rsidRPr="003401A9">
        <w:rPr>
          <w:rFonts w:ascii="Arial" w:hAnsi="Arial" w:cs="Arial"/>
          <w:b w:val="0"/>
          <w:bCs/>
          <w:sz w:val="22"/>
          <w:szCs w:val="22"/>
        </w:rPr>
        <w:t>члену СРО</w:t>
      </w:r>
      <w:r w:rsidRPr="003401A9">
        <w:rPr>
          <w:rFonts w:ascii="Arial" w:hAnsi="Arial" w:cs="Arial"/>
          <w:b w:val="0"/>
          <w:bCs/>
          <w:sz w:val="22"/>
          <w:szCs w:val="22"/>
        </w:rPr>
        <w:t>;</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д) заключения и расчеты органов независимой экспертизы в отношении возможных недостатков при проведении работ, которые могли явиться причиной возникновения события, приведшего к причинению вреда; </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е) экономические и бухгалтерские материалы и расчеты, сметные расчеты, счета и квитанции, на основании которых определен размер причиненного вреда</w:t>
      </w:r>
      <w:r w:rsidR="001F6FB2" w:rsidRPr="003401A9">
        <w:rPr>
          <w:rFonts w:ascii="Arial" w:hAnsi="Arial" w:cs="Arial"/>
          <w:b w:val="0"/>
          <w:bCs/>
          <w:sz w:val="22"/>
          <w:szCs w:val="22"/>
        </w:rPr>
        <w:t xml:space="preserve"> (убытков)</w:t>
      </w:r>
      <w:r w:rsidRPr="003401A9">
        <w:rPr>
          <w:rFonts w:ascii="Arial" w:hAnsi="Arial" w:cs="Arial"/>
          <w:b w:val="0"/>
          <w:bCs/>
          <w:sz w:val="22"/>
          <w:szCs w:val="22"/>
        </w:rPr>
        <w:t>;</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ж) в случае смерти потерпевшего лицо, состоящее на иждивении умершего потерпевшего или имевшее ко дню его смерти право на получение от него содержания, или его законный представитель представляют:</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копию свидетельства о смерти потерпевшего (кормильца); </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свидетельство о браке;</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свидетельство о рождении ребенка (детей), если на дату смерти умершего потерпевшего (кормильца) на его иждивении находились несовершеннолетние дети, а также его детей, родившихся после его смерти;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справку, подтверждающую факт установления инвалидности лицу, состоящему на иждивении умершего потерпевшего, если на дату смерти на иждивении умершего потерпевшего (кормильца) находились инвалиды;</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справку образовательного учреждения о том, что член семьи умершего потерпевшего, имеющий право на возмещение вреда, обучается в образовательном учреждении, если на дату смерти на иждивении умершего потерпевшего (кормильца) находились лица, обучающиеся в образовательном учреждении;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медицинское заключение, выданное в установленном законодательством Российской Федерации порядке, заключение медико-социальной или судебно-медицинской экспертизы о необходимости постороннего ухода, если на момент наступления страхового случая на иждивении умершего потерпевшего находились лица, которые нуждались в постороннем уходе;</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справку органа, осуществляющего назначение и выплату пенсии нетрудоспособному гражданину, справку службы занятости, заключение лечебного учреждения о том, что один из родителей, супруг либо другой член семьи погибшего не работает и занят уходом за его родственниками, если на момент наступления страхового случая на иждивении погибшего находились неработающие члены семьи, занятые уходом за его родственниками;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з) в случае смерти потерпевшего лицо, понесшее расходы на погребение умершего потерпевшего, представляет:</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копию свидетельства о смерти потерпевшего и документ с указанием причины смерти;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размер произведенных необходимых расходов на погребение;</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и) в целях возмещения утраченного заработка (дохода) в случае причинения вреда здоровью потерпевшего представляют:</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lastRenderedPageBreak/>
        <w:t>- медицинское заключение, выданное в установленном законодательством Российской Федерации порядке, с указанием характера полученных потерпевшим травм и увечий, диагноза, периода нетрудоспособности или выданное в установленном законодательством Российской Федерации порядке заключение судебно-медицинской экспертизы о степени утраты профессиональной или общей трудоспособности;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размер среднего месячного заработка (дохода), стипендии, пенсии, пособий, которые потерпевший имел на день причинения вреда его здоровью;</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иные доходы потерпевшего, которые учитываются при определении размера утраченного заработка (дохода);</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к) в целях возмещения дополнительных расходов, вызванных повреждением здоровья потерпевшего, в случае причинения вреда здоровью потерпевшего представляют:</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медицинское заключение, выданно</w:t>
      </w:r>
      <w:r w:rsidR="0095022D" w:rsidRPr="003401A9">
        <w:rPr>
          <w:rFonts w:ascii="Arial" w:hAnsi="Arial" w:cs="Arial"/>
          <w:sz w:val="22"/>
          <w:szCs w:val="22"/>
        </w:rPr>
        <w:t>е</w:t>
      </w:r>
      <w:r w:rsidRPr="003401A9">
        <w:rPr>
          <w:rFonts w:ascii="Arial" w:hAnsi="Arial" w:cs="Arial"/>
          <w:sz w:val="22"/>
          <w:szCs w:val="22"/>
        </w:rPr>
        <w:t xml:space="preserve"> в установленном законодательством Российской Федерации порядке, с указанием характера полученных потерпевшим травм и увечий, диагноза, периода нетрудоспособности</w:t>
      </w:r>
      <w:r w:rsidR="0095022D" w:rsidRPr="003401A9">
        <w:rPr>
          <w:rFonts w:ascii="Arial" w:hAnsi="Arial" w:cs="Arial"/>
          <w:sz w:val="22"/>
          <w:szCs w:val="22"/>
        </w:rPr>
        <w:t>,</w:t>
      </w:r>
      <w:r w:rsidRPr="003401A9">
        <w:rPr>
          <w:rFonts w:ascii="Arial" w:hAnsi="Arial" w:cs="Arial"/>
          <w:sz w:val="22"/>
          <w:szCs w:val="22"/>
        </w:rPr>
        <w:t xml:space="preserve"> или выданно</w:t>
      </w:r>
      <w:r w:rsidR="0095022D" w:rsidRPr="003401A9">
        <w:rPr>
          <w:rFonts w:ascii="Arial" w:hAnsi="Arial" w:cs="Arial"/>
          <w:sz w:val="22"/>
          <w:szCs w:val="22"/>
        </w:rPr>
        <w:t>е</w:t>
      </w:r>
      <w:r w:rsidRPr="003401A9">
        <w:rPr>
          <w:rFonts w:ascii="Arial" w:hAnsi="Arial" w:cs="Arial"/>
          <w:sz w:val="22"/>
          <w:szCs w:val="22"/>
        </w:rPr>
        <w:t xml:space="preserve"> в установленном законодательством Российской Федерации порядке заключени</w:t>
      </w:r>
      <w:r w:rsidR="0095022D" w:rsidRPr="003401A9">
        <w:rPr>
          <w:rFonts w:ascii="Arial" w:hAnsi="Arial" w:cs="Arial"/>
          <w:sz w:val="22"/>
          <w:szCs w:val="22"/>
        </w:rPr>
        <w:t>е</w:t>
      </w:r>
      <w:r w:rsidRPr="003401A9">
        <w:rPr>
          <w:rFonts w:ascii="Arial" w:hAnsi="Arial" w:cs="Arial"/>
          <w:sz w:val="22"/>
          <w:szCs w:val="22"/>
        </w:rPr>
        <w:t xml:space="preserve"> судебно-медицинской экспертизы о степени утраты профессиональной или общей трудоспособности;</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расходы на лечение и приобретение лекарств: документы (договор на оказание услуг медицинским учреждением, счета), подтверждающие оплату услуг лечебного учреждения; документ, подтверждающий врачебные назначения приобретенных лекарственных средств и препаратов (выписка из амбулаторной карты или карты стационарного больного (истории болезни)); документы, подтверждающие расходы потерпевшего на приобретение лекарств на основании рецептов или копий рецептов, если оригиналы подлежат изъятию, товарных и кассовых чеков аптечных учреждений;</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документы, подтверждающие расходы </w:t>
      </w:r>
      <w:bookmarkStart w:id="1" w:name="sub_23"/>
      <w:r w:rsidRPr="003401A9">
        <w:rPr>
          <w:rFonts w:ascii="Arial" w:hAnsi="Arial" w:cs="Arial"/>
          <w:sz w:val="22"/>
          <w:szCs w:val="22"/>
        </w:rPr>
        <w:t>на дополнительное питание</w:t>
      </w:r>
      <w:bookmarkEnd w:id="1"/>
      <w:r w:rsidRPr="003401A9">
        <w:rPr>
          <w:rFonts w:ascii="Arial" w:hAnsi="Arial" w:cs="Arial"/>
          <w:sz w:val="22"/>
          <w:szCs w:val="22"/>
        </w:rPr>
        <w:t>: выписку из истории болезни, выданную лечебным учреждением с назначением потерпевшему дополнительного питания, назначенного по решению врачебной комиссии медицинской организации; кассовые чеки и документы, подтверждающие оплату потерпевшим приобретенных продуктов;</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документы, подтверждающие </w:t>
      </w:r>
      <w:bookmarkStart w:id="2" w:name="sub_10331"/>
      <w:r w:rsidRPr="003401A9">
        <w:rPr>
          <w:rFonts w:ascii="Arial" w:hAnsi="Arial" w:cs="Arial"/>
          <w:sz w:val="22"/>
          <w:szCs w:val="22"/>
        </w:rPr>
        <w:t xml:space="preserve">расходы на протезирование и ортезирование, предоставление слуховых аппаратов,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при условии, что потерпевший не имеет права на их бесплатное получение: </w:t>
      </w:r>
      <w:bookmarkEnd w:id="2"/>
      <w:r w:rsidRPr="003401A9">
        <w:rPr>
          <w:rFonts w:ascii="Arial" w:hAnsi="Arial" w:cs="Arial"/>
          <w:sz w:val="22"/>
          <w:szCs w:val="22"/>
        </w:rPr>
        <w:t>кассовые чеки, квитанции и документы, подтверждающие оплату осуществленных потерпевшим расходов на протезирование и ортезирование, предоставление слуховых аппаратов, получение технических средств и услуг, предусмотренных федеральным перечнем реабилитационных мероприятий, технических средств реабилитации и услуг;</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документы, подтверждающие расходы на посторонний уход </w:t>
      </w:r>
      <w:bookmarkStart w:id="3" w:name="sub_1027"/>
      <w:r w:rsidRPr="003401A9">
        <w:rPr>
          <w:rFonts w:ascii="Arial" w:hAnsi="Arial" w:cs="Arial"/>
          <w:sz w:val="22"/>
          <w:szCs w:val="22"/>
        </w:rPr>
        <w:t>(специальный медицинский и бытовой) за потерпевшим: заключение врачебной комиссии лечебного учреждения о необходимости постороннего ухода с указанием его вида и длительности оказания; договор на оказание услуг по постороннему уходу за потерпевшим; документы, подтверждающие оплату услуг по договору;</w:t>
      </w:r>
    </w:p>
    <w:bookmarkEnd w:id="3"/>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расходы на санаторно-курортное лечение потерпевшего: медицинское заключение, выданное в установленном законодательством Российской Федерации порядке, о наличии у потерпевшего медицинских показаний к определенному курсу медицинской реабилитации; выписку из истории болезни, выданную учреждением, в котором осуществлялось санаторно-курортное лечение; направление на санаторно-курортное лечение установленной формы; копию санаторно-курортной путевки или документа, подтверждающего получение санаторно-курортного лечения; документы, подтверждающие оплату путевки на санаторно-курортное лечение;</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документы, подтверждающие </w:t>
      </w:r>
      <w:bookmarkStart w:id="4" w:name="sub_1037"/>
      <w:r w:rsidRPr="003401A9">
        <w:rPr>
          <w:rFonts w:ascii="Arial" w:hAnsi="Arial" w:cs="Arial"/>
          <w:sz w:val="22"/>
          <w:szCs w:val="22"/>
        </w:rPr>
        <w:t>расходы на приобретение специального транспортного средства</w:t>
      </w:r>
      <w:bookmarkEnd w:id="4"/>
      <w:r w:rsidRPr="003401A9">
        <w:rPr>
          <w:rFonts w:ascii="Arial" w:hAnsi="Arial" w:cs="Arial"/>
          <w:sz w:val="22"/>
          <w:szCs w:val="22"/>
        </w:rPr>
        <w:t>: копию паспорта транспортного средства или свидетельства о регистрации; договор, в соответствии с которым приобретено специальное транспортное средство, и заключение уполномоченной организации о необходимости его приобретения; документы, подтверждающие оплату приобретенного специального транспортного средства;</w:t>
      </w:r>
    </w:p>
    <w:p w:rsidR="001F6FB2" w:rsidRPr="003401A9" w:rsidRDefault="001F6FB2" w:rsidP="001F6FB2">
      <w:pPr>
        <w:widowControl w:val="0"/>
        <w:suppressAutoHyphens/>
        <w:ind w:firstLine="567"/>
        <w:jc w:val="both"/>
        <w:rPr>
          <w:rFonts w:ascii="Arial" w:hAnsi="Arial" w:cs="Arial"/>
          <w:sz w:val="22"/>
          <w:szCs w:val="22"/>
        </w:rPr>
      </w:pPr>
      <w:bookmarkStart w:id="5" w:name="sub_1041"/>
      <w:r w:rsidRPr="003401A9">
        <w:rPr>
          <w:rFonts w:ascii="Arial" w:hAnsi="Arial" w:cs="Arial"/>
          <w:sz w:val="22"/>
          <w:szCs w:val="22"/>
        </w:rPr>
        <w:t xml:space="preserve">- документы, подтверждающие расходы на профессиональное обучение </w:t>
      </w:r>
      <w:r w:rsidRPr="003401A9">
        <w:rPr>
          <w:rFonts w:ascii="Arial" w:hAnsi="Arial" w:cs="Arial"/>
          <w:sz w:val="22"/>
          <w:szCs w:val="22"/>
        </w:rPr>
        <w:lastRenderedPageBreak/>
        <w:t>(переобучение) потерпевшего</w:t>
      </w:r>
      <w:bookmarkEnd w:id="5"/>
      <w:r w:rsidRPr="003401A9">
        <w:rPr>
          <w:rFonts w:ascii="Arial" w:hAnsi="Arial" w:cs="Arial"/>
          <w:sz w:val="22"/>
          <w:szCs w:val="22"/>
        </w:rPr>
        <w:t>: счет на оплату профессионального обучения (переобучения); копию договора с организацией, осуществляющей профессиональное обучение (переобучение); документ, подтверждающий оплату профессионального обучения (переобучения);</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л) в случае причинения вреда имуществу потерпевших лиц представляют:</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xml:space="preserve">- документы, подтверждающие имущественный интерес потерпевшего или лица, имеющего право на получение страховой выплаты, связанный с владением, пользованием или распоряжением поврежденным или погибшим имуществом; </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из соответствующих компетентных органов и организаций, подтверждающие факт, причины и обстоятельства причинения вреда имуществу третьих лиц;</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опись поврежденного, погибшего или утраченного имущества;</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позволяющие определить стоимость поврежденного или погибшего (утраченного) имущества, стоимость ремонтно-восстановительных работ, а также факт оплаты  ремонтно-восстановительных работ, если таковые были произведены;</w:t>
      </w:r>
    </w:p>
    <w:p w:rsidR="001F6FB2" w:rsidRPr="003401A9" w:rsidRDefault="001F6FB2" w:rsidP="001F6FB2">
      <w:pPr>
        <w:widowControl w:val="0"/>
        <w:suppressAutoHyphens/>
        <w:ind w:firstLine="567"/>
        <w:jc w:val="both"/>
        <w:rPr>
          <w:rFonts w:ascii="Arial" w:hAnsi="Arial" w:cs="Arial"/>
          <w:sz w:val="22"/>
          <w:szCs w:val="22"/>
        </w:rPr>
      </w:pPr>
      <w:r w:rsidRPr="003401A9">
        <w:rPr>
          <w:rFonts w:ascii="Arial" w:hAnsi="Arial" w:cs="Arial"/>
          <w:sz w:val="22"/>
          <w:szCs w:val="22"/>
        </w:rPr>
        <w:t>- заключение независимой экспертизы о размере причиненного вреда, если проводилась независимая экспертиза, или заключение независимой экспертизы об обстоятельствах и размере вреда, причиненного имуществу, если такая экспертиза организована самостоятельно потерпевшим;</w:t>
      </w:r>
    </w:p>
    <w:p w:rsidR="001F6FB2" w:rsidRPr="003401A9" w:rsidRDefault="001F6FB2" w:rsidP="00EF584C">
      <w:pPr>
        <w:widowControl w:val="0"/>
        <w:suppressAutoHyphens/>
        <w:ind w:firstLine="567"/>
        <w:jc w:val="both"/>
        <w:rPr>
          <w:rFonts w:ascii="Arial" w:hAnsi="Arial" w:cs="Arial"/>
          <w:sz w:val="22"/>
          <w:szCs w:val="22"/>
        </w:rPr>
      </w:pPr>
      <w:r w:rsidRPr="003401A9">
        <w:rPr>
          <w:rFonts w:ascii="Arial" w:hAnsi="Arial" w:cs="Arial"/>
          <w:sz w:val="22"/>
          <w:szCs w:val="22"/>
        </w:rPr>
        <w:t>- документы, подтверждающие оплату услуг независимого эксперта, если экспертиза проводилась за счет потерпевшего;</w:t>
      </w:r>
    </w:p>
    <w:p w:rsidR="001F6FB2" w:rsidRPr="003401A9" w:rsidRDefault="00EF584C" w:rsidP="001F6FB2">
      <w:pPr>
        <w:pStyle w:val="31"/>
        <w:ind w:firstLine="567"/>
        <w:rPr>
          <w:rFonts w:ascii="Arial" w:hAnsi="Arial" w:cs="Arial"/>
          <w:b w:val="0"/>
          <w:bCs/>
          <w:sz w:val="22"/>
          <w:szCs w:val="22"/>
        </w:rPr>
      </w:pPr>
      <w:r>
        <w:rPr>
          <w:rFonts w:ascii="Arial" w:hAnsi="Arial" w:cs="Arial"/>
          <w:b w:val="0"/>
          <w:bCs/>
          <w:sz w:val="22"/>
          <w:szCs w:val="22"/>
        </w:rPr>
        <w:t>м</w:t>
      </w:r>
      <w:r w:rsidR="001F6FB2" w:rsidRPr="003401A9">
        <w:rPr>
          <w:rFonts w:ascii="Arial" w:hAnsi="Arial" w:cs="Arial"/>
          <w:b w:val="0"/>
          <w:bCs/>
          <w:sz w:val="22"/>
          <w:szCs w:val="22"/>
        </w:rPr>
        <w:t>) в случае причинения вреда окружающей среде – заключения экспертных организаций о нарушении установленных нормативов состояния окружающей среды, документы, позволяющие определить стоимость необходимых восстановительных мероприятий;</w:t>
      </w:r>
    </w:p>
    <w:p w:rsidR="00C60DB9" w:rsidRPr="003401A9" w:rsidRDefault="00EF584C" w:rsidP="001F6FB2">
      <w:pPr>
        <w:pStyle w:val="31"/>
        <w:ind w:firstLine="567"/>
        <w:rPr>
          <w:rFonts w:ascii="Arial" w:hAnsi="Arial" w:cs="Arial"/>
          <w:b w:val="0"/>
          <w:bCs/>
          <w:sz w:val="22"/>
          <w:szCs w:val="22"/>
        </w:rPr>
      </w:pPr>
      <w:r>
        <w:rPr>
          <w:rFonts w:ascii="Arial" w:hAnsi="Arial" w:cs="Arial"/>
          <w:b w:val="0"/>
          <w:bCs/>
          <w:sz w:val="22"/>
          <w:szCs w:val="22"/>
        </w:rPr>
        <w:t>н</w:t>
      </w:r>
      <w:r w:rsidR="00C60DB9" w:rsidRPr="003401A9">
        <w:rPr>
          <w:rFonts w:ascii="Arial" w:hAnsi="Arial" w:cs="Arial"/>
          <w:b w:val="0"/>
          <w:bCs/>
          <w:sz w:val="22"/>
          <w:szCs w:val="22"/>
        </w:rPr>
        <w:t xml:space="preserve">) в случае возмещения убытков на основании предъявленных к </w:t>
      </w:r>
      <w:r>
        <w:rPr>
          <w:rFonts w:ascii="Arial" w:hAnsi="Arial" w:cs="Arial"/>
          <w:b w:val="0"/>
          <w:bCs/>
          <w:sz w:val="22"/>
          <w:szCs w:val="22"/>
        </w:rPr>
        <w:t>Страхователю</w:t>
      </w:r>
      <w:r w:rsidR="00C60DB9" w:rsidRPr="003401A9">
        <w:rPr>
          <w:rFonts w:ascii="Arial" w:hAnsi="Arial" w:cs="Arial"/>
          <w:b w:val="0"/>
          <w:bCs/>
          <w:sz w:val="22"/>
          <w:szCs w:val="22"/>
        </w:rPr>
        <w:t xml:space="preserve"> обратных (регрессных) требований Выгодоприобретателей, указанных в п. </w:t>
      </w:r>
      <w:r w:rsidR="00EE6672" w:rsidRPr="003401A9">
        <w:rPr>
          <w:rFonts w:ascii="Arial" w:hAnsi="Arial" w:cs="Arial"/>
          <w:b w:val="0"/>
          <w:bCs/>
          <w:sz w:val="22"/>
          <w:szCs w:val="22"/>
        </w:rPr>
        <w:t>1</w:t>
      </w:r>
      <w:r w:rsidR="00C60DB9" w:rsidRPr="003401A9">
        <w:rPr>
          <w:rFonts w:ascii="Arial" w:hAnsi="Arial" w:cs="Arial"/>
          <w:b w:val="0"/>
          <w:bCs/>
          <w:sz w:val="22"/>
          <w:szCs w:val="22"/>
        </w:rPr>
        <w:t>.</w:t>
      </w:r>
      <w:r w:rsidR="00EE6672" w:rsidRPr="003401A9">
        <w:rPr>
          <w:rFonts w:ascii="Arial" w:hAnsi="Arial" w:cs="Arial"/>
          <w:b w:val="0"/>
          <w:bCs/>
          <w:sz w:val="22"/>
          <w:szCs w:val="22"/>
        </w:rPr>
        <w:t>4</w:t>
      </w:r>
      <w:r w:rsidR="00C60DB9" w:rsidRPr="003401A9">
        <w:rPr>
          <w:rFonts w:ascii="Arial" w:hAnsi="Arial" w:cs="Arial"/>
          <w:b w:val="0"/>
          <w:bCs/>
          <w:sz w:val="22"/>
          <w:szCs w:val="22"/>
        </w:rPr>
        <w:t>.2 настоящ</w:t>
      </w:r>
      <w:r w:rsidR="00EE6672" w:rsidRPr="003401A9">
        <w:rPr>
          <w:rFonts w:ascii="Arial" w:hAnsi="Arial" w:cs="Arial"/>
          <w:b w:val="0"/>
          <w:bCs/>
          <w:sz w:val="22"/>
          <w:szCs w:val="22"/>
        </w:rPr>
        <w:t>его</w:t>
      </w:r>
      <w:r w:rsidR="00C60DB9" w:rsidRPr="003401A9">
        <w:rPr>
          <w:rFonts w:ascii="Arial" w:hAnsi="Arial" w:cs="Arial"/>
          <w:b w:val="0"/>
          <w:bCs/>
          <w:sz w:val="22"/>
          <w:szCs w:val="22"/>
        </w:rPr>
        <w:t xml:space="preserve"> </w:t>
      </w:r>
      <w:r w:rsidR="00237588" w:rsidRPr="003401A9">
        <w:rPr>
          <w:rFonts w:ascii="Arial" w:hAnsi="Arial" w:cs="Arial"/>
          <w:b w:val="0"/>
          <w:bCs/>
          <w:sz w:val="22"/>
          <w:szCs w:val="22"/>
        </w:rPr>
        <w:t>Д</w:t>
      </w:r>
      <w:r w:rsidR="00EE6672" w:rsidRPr="003401A9">
        <w:rPr>
          <w:rFonts w:ascii="Arial" w:hAnsi="Arial" w:cs="Arial"/>
          <w:b w:val="0"/>
          <w:bCs/>
          <w:sz w:val="22"/>
          <w:szCs w:val="22"/>
        </w:rPr>
        <w:t>оговора</w:t>
      </w:r>
      <w:r w:rsidR="00C60DB9" w:rsidRPr="003401A9">
        <w:rPr>
          <w:rFonts w:ascii="Arial" w:hAnsi="Arial" w:cs="Arial"/>
          <w:b w:val="0"/>
          <w:bCs/>
          <w:sz w:val="22"/>
          <w:szCs w:val="22"/>
        </w:rPr>
        <w:t>, также предоставляются:</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документы, подтверждающие факт возмещения собственником здания, сооружения, концессионером, застройщиком, техническим заказчиком потерпевшим лицам вреда и компенсации сверх возмещения такого вреда в соответствии с частями 1 – 3 статьи 60 Градостроительного кодекса РФ;</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документы, подтверждающие факт исполнения солидарным должником солидарной обязанности перед собственником здания, сооружения, концессионером, застройщиком, техническим заказчиком (в соответствии с частью 6 статьи 60 Градостроительного кодекса РФ), перед потерпевшими лицами (в соответствии с частью 11 статьи 60 Градостроительного кодекса РФ)</w:t>
      </w:r>
      <w:r w:rsidR="00B967EE" w:rsidRPr="003401A9">
        <w:rPr>
          <w:rFonts w:ascii="Arial" w:hAnsi="Arial" w:cs="Arial"/>
          <w:b w:val="0"/>
          <w:bCs/>
          <w:sz w:val="22"/>
          <w:szCs w:val="22"/>
        </w:rPr>
        <w:t>;</w:t>
      </w:r>
    </w:p>
    <w:p w:rsidR="00B967EE" w:rsidRPr="003401A9" w:rsidRDefault="00EF584C" w:rsidP="00B967EE">
      <w:pPr>
        <w:widowControl w:val="0"/>
        <w:tabs>
          <w:tab w:val="decimal" w:pos="0"/>
        </w:tabs>
        <w:ind w:firstLine="567"/>
        <w:jc w:val="both"/>
        <w:rPr>
          <w:rFonts w:ascii="Arial" w:hAnsi="Arial" w:cs="Arial"/>
          <w:sz w:val="22"/>
          <w:szCs w:val="22"/>
        </w:rPr>
      </w:pPr>
      <w:r>
        <w:rPr>
          <w:rFonts w:ascii="Arial" w:hAnsi="Arial" w:cs="Arial"/>
          <w:sz w:val="22"/>
          <w:szCs w:val="22"/>
        </w:rPr>
        <w:t>о</w:t>
      </w:r>
      <w:r w:rsidR="00B967EE" w:rsidRPr="003401A9">
        <w:rPr>
          <w:rFonts w:ascii="Arial" w:hAnsi="Arial" w:cs="Arial"/>
          <w:sz w:val="22"/>
          <w:szCs w:val="22"/>
        </w:rPr>
        <w:t xml:space="preserve">) в случае возмещения вред (убытков) на основании предъявленных к </w:t>
      </w:r>
      <w:r>
        <w:rPr>
          <w:rFonts w:ascii="Arial" w:hAnsi="Arial" w:cs="Arial"/>
          <w:sz w:val="22"/>
          <w:szCs w:val="22"/>
        </w:rPr>
        <w:t>Страхователю</w:t>
      </w:r>
      <w:r w:rsidR="00B967EE" w:rsidRPr="003401A9">
        <w:rPr>
          <w:rFonts w:ascii="Arial" w:hAnsi="Arial" w:cs="Arial"/>
          <w:sz w:val="22"/>
          <w:szCs w:val="22"/>
        </w:rPr>
        <w:t xml:space="preserve"> требований Выгодоприобретателей, указанных в п. </w:t>
      </w:r>
      <w:r w:rsidR="00801667" w:rsidRPr="003401A9">
        <w:rPr>
          <w:rFonts w:ascii="Arial" w:hAnsi="Arial" w:cs="Arial"/>
          <w:sz w:val="22"/>
          <w:szCs w:val="22"/>
        </w:rPr>
        <w:t>1.4</w:t>
      </w:r>
      <w:r w:rsidR="00B967EE" w:rsidRPr="003401A9">
        <w:rPr>
          <w:rFonts w:ascii="Arial" w:hAnsi="Arial" w:cs="Arial"/>
          <w:sz w:val="22"/>
          <w:szCs w:val="22"/>
        </w:rPr>
        <w:t>.3 настоящ</w:t>
      </w:r>
      <w:r w:rsidR="00801667" w:rsidRPr="003401A9">
        <w:rPr>
          <w:rFonts w:ascii="Arial" w:hAnsi="Arial" w:cs="Arial"/>
          <w:sz w:val="22"/>
          <w:szCs w:val="22"/>
        </w:rPr>
        <w:t>его Договора</w:t>
      </w:r>
      <w:r w:rsidR="00B967EE" w:rsidRPr="003401A9">
        <w:rPr>
          <w:rFonts w:ascii="Arial" w:hAnsi="Arial" w:cs="Arial"/>
          <w:sz w:val="22"/>
          <w:szCs w:val="22"/>
        </w:rPr>
        <w:t>, также предоставляются документы, подтверждающие факт осуществления страховой выплаты лицом, к которому в соответствии с действующим законодательством перешло в порядке суброгации право требования, которое потерпевшее лицо, собственник здания, сооружения, концессионер, застройщик, технический заказчик, солидарный должник</w:t>
      </w:r>
      <w:r w:rsidR="00CB425F" w:rsidRPr="003401A9">
        <w:rPr>
          <w:rFonts w:ascii="Arial" w:hAnsi="Arial" w:cs="Arial"/>
          <w:sz w:val="22"/>
          <w:szCs w:val="22"/>
        </w:rPr>
        <w:t xml:space="preserve"> </w:t>
      </w:r>
      <w:r w:rsidR="00B967EE" w:rsidRPr="003401A9">
        <w:rPr>
          <w:rFonts w:ascii="Arial" w:hAnsi="Arial" w:cs="Arial"/>
          <w:sz w:val="22"/>
          <w:szCs w:val="22"/>
        </w:rPr>
        <w:t xml:space="preserve">имеет к </w:t>
      </w:r>
      <w:r>
        <w:rPr>
          <w:rFonts w:ascii="Arial" w:hAnsi="Arial" w:cs="Arial"/>
          <w:sz w:val="22"/>
          <w:szCs w:val="22"/>
        </w:rPr>
        <w:t>Страхователю</w:t>
      </w:r>
      <w:r w:rsidR="00B967EE" w:rsidRPr="003401A9">
        <w:rPr>
          <w:rFonts w:ascii="Arial" w:hAnsi="Arial" w:cs="Arial"/>
          <w:sz w:val="22"/>
          <w:szCs w:val="22"/>
        </w:rPr>
        <w:t>, ответственному за причиненный вред (убытки).</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Страховщик вправе самостоятельно выяснять причины и обстоятельства страхового случая, а также привлекать независимых экспертов для определения причин, характера причиненного вреда и размера вреда (убытков). </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7.1.2. Результатом внесудебного урегулирования страхового случая является соглашение об установлении факта страхового случая и определении размера вреда (убытков), подписанн</w:t>
      </w:r>
      <w:r w:rsidR="00EF584C">
        <w:rPr>
          <w:rFonts w:ascii="Arial" w:hAnsi="Arial" w:cs="Arial"/>
          <w:b w:val="0"/>
          <w:bCs/>
          <w:sz w:val="22"/>
          <w:szCs w:val="22"/>
        </w:rPr>
        <w:t xml:space="preserve">ое Страховщиком, Страхователем </w:t>
      </w:r>
      <w:r w:rsidRPr="003401A9">
        <w:rPr>
          <w:rFonts w:ascii="Arial" w:hAnsi="Arial" w:cs="Arial"/>
          <w:b w:val="0"/>
          <w:bCs/>
          <w:sz w:val="22"/>
          <w:szCs w:val="22"/>
        </w:rPr>
        <w:t>и Выгодоприобретателем.</w:t>
      </w:r>
    </w:p>
    <w:p w:rsidR="00C60DB9" w:rsidRPr="003401A9" w:rsidRDefault="00C60DB9" w:rsidP="00657946">
      <w:pPr>
        <w:pStyle w:val="31"/>
        <w:ind w:firstLine="567"/>
        <w:rPr>
          <w:rFonts w:ascii="Arial" w:hAnsi="Arial" w:cs="Arial"/>
          <w:b w:val="0"/>
          <w:bCs/>
          <w:sz w:val="22"/>
          <w:szCs w:val="22"/>
        </w:rPr>
      </w:pPr>
      <w:r w:rsidRPr="003401A9">
        <w:rPr>
          <w:rFonts w:ascii="Arial" w:hAnsi="Arial" w:cs="Arial"/>
          <w:b w:val="0"/>
          <w:bCs/>
          <w:sz w:val="22"/>
          <w:szCs w:val="22"/>
        </w:rPr>
        <w:t xml:space="preserve">7.1.3. При наличии спора об обстоятельствах, перечисленных в п. </w:t>
      </w:r>
      <w:r w:rsidR="00EE6672" w:rsidRPr="003401A9">
        <w:rPr>
          <w:rFonts w:ascii="Arial" w:hAnsi="Arial" w:cs="Arial"/>
          <w:b w:val="0"/>
          <w:bCs/>
          <w:sz w:val="22"/>
          <w:szCs w:val="22"/>
        </w:rPr>
        <w:t>7</w:t>
      </w:r>
      <w:r w:rsidRPr="003401A9">
        <w:rPr>
          <w:rFonts w:ascii="Arial" w:hAnsi="Arial" w:cs="Arial"/>
          <w:b w:val="0"/>
          <w:bCs/>
          <w:sz w:val="22"/>
          <w:szCs w:val="22"/>
        </w:rPr>
        <w:t>.</w:t>
      </w:r>
      <w:r w:rsidR="00EE6672" w:rsidRPr="003401A9">
        <w:rPr>
          <w:rFonts w:ascii="Arial" w:hAnsi="Arial" w:cs="Arial"/>
          <w:b w:val="0"/>
          <w:bCs/>
          <w:sz w:val="22"/>
          <w:szCs w:val="22"/>
        </w:rPr>
        <w:t>1.1 настоящего</w:t>
      </w:r>
      <w:r w:rsidRPr="003401A9">
        <w:rPr>
          <w:rFonts w:ascii="Arial" w:hAnsi="Arial" w:cs="Arial"/>
          <w:b w:val="0"/>
          <w:bCs/>
          <w:sz w:val="22"/>
          <w:szCs w:val="22"/>
        </w:rPr>
        <w:t xml:space="preserve"> </w:t>
      </w:r>
      <w:r w:rsidR="00EE6672" w:rsidRPr="003401A9">
        <w:rPr>
          <w:rFonts w:ascii="Arial" w:hAnsi="Arial" w:cs="Arial"/>
          <w:b w:val="0"/>
          <w:bCs/>
          <w:sz w:val="22"/>
          <w:szCs w:val="22"/>
        </w:rPr>
        <w:t>Договора</w:t>
      </w:r>
      <w:r w:rsidRPr="003401A9">
        <w:rPr>
          <w:rFonts w:ascii="Arial" w:hAnsi="Arial" w:cs="Arial"/>
          <w:b w:val="0"/>
          <w:bCs/>
          <w:sz w:val="22"/>
          <w:szCs w:val="22"/>
        </w:rPr>
        <w:t xml:space="preserve">, либо в случаях, когда Выгодоприобретатель обратился непосредственно в суд с иском о возмещении вреда (убытков), страховой случай подтверждается документами, указанными в п. </w:t>
      </w:r>
      <w:r w:rsidR="00EE6672" w:rsidRPr="003401A9">
        <w:rPr>
          <w:rFonts w:ascii="Arial" w:hAnsi="Arial" w:cs="Arial"/>
          <w:b w:val="0"/>
          <w:bCs/>
          <w:sz w:val="22"/>
          <w:szCs w:val="22"/>
        </w:rPr>
        <w:t>7</w:t>
      </w:r>
      <w:r w:rsidRPr="003401A9">
        <w:rPr>
          <w:rFonts w:ascii="Arial" w:hAnsi="Arial" w:cs="Arial"/>
          <w:b w:val="0"/>
          <w:bCs/>
          <w:sz w:val="22"/>
          <w:szCs w:val="22"/>
        </w:rPr>
        <w:t>.</w:t>
      </w:r>
      <w:r w:rsidR="00EE6672" w:rsidRPr="003401A9">
        <w:rPr>
          <w:rFonts w:ascii="Arial" w:hAnsi="Arial" w:cs="Arial"/>
          <w:b w:val="0"/>
          <w:bCs/>
          <w:sz w:val="22"/>
          <w:szCs w:val="22"/>
        </w:rPr>
        <w:t>1.1.1 настоящего</w:t>
      </w:r>
      <w:r w:rsidRPr="003401A9">
        <w:rPr>
          <w:rFonts w:ascii="Arial" w:hAnsi="Arial" w:cs="Arial"/>
          <w:b w:val="0"/>
          <w:bCs/>
          <w:sz w:val="22"/>
          <w:szCs w:val="22"/>
        </w:rPr>
        <w:t xml:space="preserve"> </w:t>
      </w:r>
      <w:r w:rsidR="00EE6672" w:rsidRPr="003401A9">
        <w:rPr>
          <w:rFonts w:ascii="Arial" w:hAnsi="Arial" w:cs="Arial"/>
          <w:b w:val="0"/>
          <w:bCs/>
          <w:sz w:val="22"/>
          <w:szCs w:val="22"/>
        </w:rPr>
        <w:t>Договора</w:t>
      </w:r>
      <w:r w:rsidRPr="003401A9">
        <w:rPr>
          <w:rFonts w:ascii="Arial" w:hAnsi="Arial" w:cs="Arial"/>
          <w:b w:val="0"/>
          <w:bCs/>
          <w:sz w:val="22"/>
          <w:szCs w:val="22"/>
        </w:rPr>
        <w:t xml:space="preserve">, а также вступившим в законную силу решением суда (арбитражного суда), либо заключенным с письменного согласия Страховщика и утвержденным судом (арбитражным судом) мировым соглашением, подтверждающим обязанность </w:t>
      </w:r>
      <w:r w:rsidR="00EF584C">
        <w:rPr>
          <w:rFonts w:ascii="Arial" w:hAnsi="Arial" w:cs="Arial"/>
          <w:b w:val="0"/>
          <w:bCs/>
          <w:sz w:val="22"/>
          <w:szCs w:val="22"/>
        </w:rPr>
        <w:t>Страхователя</w:t>
      </w:r>
      <w:r w:rsidRPr="003401A9">
        <w:rPr>
          <w:rFonts w:ascii="Arial" w:hAnsi="Arial" w:cs="Arial"/>
          <w:b w:val="0"/>
          <w:bCs/>
          <w:sz w:val="22"/>
          <w:szCs w:val="22"/>
        </w:rPr>
        <w:t xml:space="preserve"> возместить Выгодоприобретателю вред </w:t>
      </w:r>
      <w:r w:rsidRPr="003401A9">
        <w:rPr>
          <w:rFonts w:ascii="Arial" w:hAnsi="Arial" w:cs="Arial"/>
          <w:b w:val="0"/>
          <w:bCs/>
          <w:sz w:val="22"/>
          <w:szCs w:val="22"/>
        </w:rPr>
        <w:lastRenderedPageBreak/>
        <w:t>(убытки), причиненный в результате недостатков работ</w:t>
      </w:r>
      <w:r w:rsidR="00E03105" w:rsidRPr="003401A9">
        <w:rPr>
          <w:rFonts w:ascii="Arial" w:hAnsi="Arial" w:cs="Arial"/>
          <w:b w:val="0"/>
          <w:bCs/>
          <w:sz w:val="22"/>
          <w:szCs w:val="22"/>
        </w:rPr>
        <w:t xml:space="preserve"> по инженерным изысканиям</w:t>
      </w:r>
      <w:r w:rsidRPr="003401A9">
        <w:rPr>
          <w:rFonts w:ascii="Arial" w:hAnsi="Arial" w:cs="Arial"/>
          <w:b w:val="0"/>
          <w:bCs/>
          <w:sz w:val="22"/>
          <w:szCs w:val="22"/>
        </w:rPr>
        <w:t>, влияющих на безопасность объекта капитального строительства, и размер подлежа</w:t>
      </w:r>
      <w:r w:rsidR="00657946">
        <w:rPr>
          <w:rFonts w:ascii="Arial" w:hAnsi="Arial" w:cs="Arial"/>
          <w:b w:val="0"/>
          <w:bCs/>
          <w:sz w:val="22"/>
          <w:szCs w:val="22"/>
        </w:rPr>
        <w:t>щего возмещению вреда (убытков)</w:t>
      </w:r>
      <w:r w:rsidRPr="003401A9">
        <w:rPr>
          <w:rFonts w:ascii="Arial" w:hAnsi="Arial" w:cs="Arial"/>
          <w:b w:val="0"/>
          <w:bCs/>
          <w:sz w:val="22"/>
          <w:szCs w:val="22"/>
        </w:rPr>
        <w:t>.</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7.2. При обращении за страховой выплатой Страховщику должны быть предоставлены следующие документы:</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7.2.1. письменное заявление на выплату страхового возмещения, банковские реквизиты для перечисления страхового возмещения, согласие на обработку персональных данных (в случаях, предусмотренных законодательством Российской Федерации)</w:t>
      </w:r>
      <w:r w:rsidR="00331799" w:rsidRPr="003401A9">
        <w:rPr>
          <w:rFonts w:ascii="Arial" w:hAnsi="Arial" w:cs="Arial"/>
          <w:b w:val="0"/>
          <w:bCs/>
          <w:sz w:val="22"/>
          <w:szCs w:val="22"/>
        </w:rPr>
        <w:t>, документы, удостоверяющие личность обратившегося за страховой выплатой. Если с заявлением на страховую выплату (или за страховой выплатой) обращается представитель, то у него должна быть надлежащим образом оформленная доверенность, подтверждающая полномочия на подписание заявления (или на получение страховой выплаты))</w:t>
      </w:r>
      <w:r w:rsidRPr="003401A9">
        <w:rPr>
          <w:rFonts w:ascii="Arial" w:hAnsi="Arial" w:cs="Arial"/>
          <w:b w:val="0"/>
          <w:bCs/>
          <w:sz w:val="22"/>
          <w:szCs w:val="22"/>
        </w:rPr>
        <w:t>;</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7.2.2. документы, указанные в п. </w:t>
      </w:r>
      <w:r w:rsidR="00EE6672" w:rsidRPr="003401A9">
        <w:rPr>
          <w:rFonts w:ascii="Arial" w:hAnsi="Arial" w:cs="Arial"/>
          <w:b w:val="0"/>
          <w:bCs/>
          <w:sz w:val="22"/>
          <w:szCs w:val="22"/>
        </w:rPr>
        <w:t xml:space="preserve">7.1.1.1 настоящего Договора </w:t>
      </w:r>
      <w:r w:rsidRPr="003401A9">
        <w:rPr>
          <w:rFonts w:ascii="Arial" w:hAnsi="Arial" w:cs="Arial"/>
          <w:b w:val="0"/>
          <w:bCs/>
          <w:sz w:val="22"/>
          <w:szCs w:val="22"/>
        </w:rPr>
        <w:t>(независимо от порядка урегулирования страхового случая – судебного или внесудебного);</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7.2.3. копия вступившего в законную силу решения суда (арбитражного суда), указанного в п. </w:t>
      </w:r>
      <w:r w:rsidR="00EE6672" w:rsidRPr="003401A9">
        <w:rPr>
          <w:rFonts w:ascii="Arial" w:hAnsi="Arial" w:cs="Arial"/>
          <w:b w:val="0"/>
          <w:bCs/>
          <w:sz w:val="22"/>
          <w:szCs w:val="22"/>
        </w:rPr>
        <w:t>7.1.3 настоящего Договора</w:t>
      </w:r>
      <w:r w:rsidRPr="003401A9">
        <w:rPr>
          <w:rFonts w:ascii="Arial" w:hAnsi="Arial" w:cs="Arial"/>
          <w:b w:val="0"/>
          <w:bCs/>
          <w:sz w:val="22"/>
          <w:szCs w:val="22"/>
        </w:rPr>
        <w:t xml:space="preserve">, с приложением всех документов, на основании которых было принято решение суда (арбитражного суда) – при урегулировании страхового случая в порядке, предусмотренном п. </w:t>
      </w:r>
      <w:r w:rsidR="00EE6672" w:rsidRPr="003401A9">
        <w:rPr>
          <w:rFonts w:ascii="Arial" w:hAnsi="Arial" w:cs="Arial"/>
          <w:b w:val="0"/>
          <w:bCs/>
          <w:sz w:val="22"/>
          <w:szCs w:val="22"/>
        </w:rPr>
        <w:t xml:space="preserve">7.1.3 настоящего Договора </w:t>
      </w:r>
      <w:r w:rsidRPr="003401A9">
        <w:rPr>
          <w:rFonts w:ascii="Arial" w:hAnsi="Arial" w:cs="Arial"/>
          <w:b w:val="0"/>
          <w:bCs/>
          <w:sz w:val="22"/>
          <w:szCs w:val="22"/>
        </w:rPr>
        <w:t>(судебный порядок);</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7.2.4. соглашение об установлении факта страхового случая и определении размера убытков, подписанн</w:t>
      </w:r>
      <w:r w:rsidR="00EF584C">
        <w:rPr>
          <w:rFonts w:ascii="Arial" w:hAnsi="Arial" w:cs="Arial"/>
          <w:b w:val="0"/>
          <w:bCs/>
          <w:sz w:val="22"/>
          <w:szCs w:val="22"/>
        </w:rPr>
        <w:t xml:space="preserve">ое Страховщиком, Страхователем </w:t>
      </w:r>
      <w:r w:rsidRPr="003401A9">
        <w:rPr>
          <w:rFonts w:ascii="Arial" w:hAnsi="Arial" w:cs="Arial"/>
          <w:b w:val="0"/>
          <w:bCs/>
          <w:sz w:val="22"/>
          <w:szCs w:val="22"/>
        </w:rPr>
        <w:t>и Выгодоприобретателем, заключенное в порядке, предусмотренном п.</w:t>
      </w:r>
      <w:r w:rsidR="00822370" w:rsidRPr="003401A9">
        <w:rPr>
          <w:rFonts w:ascii="Arial" w:hAnsi="Arial" w:cs="Arial"/>
          <w:b w:val="0"/>
          <w:bCs/>
          <w:sz w:val="22"/>
          <w:szCs w:val="22"/>
        </w:rPr>
        <w:t>п.</w:t>
      </w:r>
      <w:r w:rsidRPr="003401A9">
        <w:rPr>
          <w:rFonts w:ascii="Arial" w:hAnsi="Arial" w:cs="Arial"/>
          <w:b w:val="0"/>
          <w:bCs/>
          <w:sz w:val="22"/>
          <w:szCs w:val="22"/>
        </w:rPr>
        <w:t xml:space="preserve"> </w:t>
      </w:r>
      <w:r w:rsidR="00EE6672" w:rsidRPr="003401A9">
        <w:rPr>
          <w:rFonts w:ascii="Arial" w:hAnsi="Arial" w:cs="Arial"/>
          <w:b w:val="0"/>
          <w:bCs/>
          <w:sz w:val="22"/>
          <w:szCs w:val="22"/>
        </w:rPr>
        <w:t>7.1.1</w:t>
      </w:r>
      <w:r w:rsidR="00822370" w:rsidRPr="003401A9">
        <w:rPr>
          <w:rFonts w:ascii="Arial" w:hAnsi="Arial" w:cs="Arial"/>
          <w:b w:val="0"/>
          <w:bCs/>
          <w:sz w:val="22"/>
          <w:szCs w:val="22"/>
        </w:rPr>
        <w:t>, 7.1.2</w:t>
      </w:r>
      <w:r w:rsidR="00EE6672" w:rsidRPr="003401A9">
        <w:rPr>
          <w:rFonts w:ascii="Arial" w:hAnsi="Arial" w:cs="Arial"/>
          <w:b w:val="0"/>
          <w:bCs/>
          <w:sz w:val="22"/>
          <w:szCs w:val="22"/>
        </w:rPr>
        <w:t xml:space="preserve"> настоящего Договора </w:t>
      </w:r>
      <w:r w:rsidRPr="003401A9">
        <w:rPr>
          <w:rFonts w:ascii="Arial" w:hAnsi="Arial" w:cs="Arial"/>
          <w:b w:val="0"/>
          <w:bCs/>
          <w:sz w:val="22"/>
          <w:szCs w:val="22"/>
        </w:rPr>
        <w:t>– при урегулировании страхового случая в</w:t>
      </w:r>
      <w:r w:rsidR="00822370" w:rsidRPr="003401A9">
        <w:rPr>
          <w:rFonts w:ascii="Arial" w:hAnsi="Arial" w:cs="Arial"/>
          <w:b w:val="0"/>
          <w:bCs/>
          <w:sz w:val="22"/>
          <w:szCs w:val="22"/>
        </w:rPr>
        <w:t>о</w:t>
      </w:r>
      <w:r w:rsidRPr="003401A9">
        <w:rPr>
          <w:rFonts w:ascii="Arial" w:hAnsi="Arial" w:cs="Arial"/>
          <w:b w:val="0"/>
          <w:bCs/>
          <w:sz w:val="22"/>
          <w:szCs w:val="22"/>
        </w:rPr>
        <w:t xml:space="preserve"> внесудебн</w:t>
      </w:r>
      <w:r w:rsidR="00822370" w:rsidRPr="003401A9">
        <w:rPr>
          <w:rFonts w:ascii="Arial" w:hAnsi="Arial" w:cs="Arial"/>
          <w:b w:val="0"/>
          <w:bCs/>
          <w:sz w:val="22"/>
          <w:szCs w:val="22"/>
        </w:rPr>
        <w:t>ом</w:t>
      </w:r>
      <w:r w:rsidRPr="003401A9">
        <w:rPr>
          <w:rFonts w:ascii="Arial" w:hAnsi="Arial" w:cs="Arial"/>
          <w:b w:val="0"/>
          <w:bCs/>
          <w:sz w:val="22"/>
          <w:szCs w:val="22"/>
        </w:rPr>
        <w:t xml:space="preserve"> поряд</w:t>
      </w:r>
      <w:r w:rsidR="00822370" w:rsidRPr="003401A9">
        <w:rPr>
          <w:rFonts w:ascii="Arial" w:hAnsi="Arial" w:cs="Arial"/>
          <w:b w:val="0"/>
          <w:bCs/>
          <w:sz w:val="22"/>
          <w:szCs w:val="22"/>
        </w:rPr>
        <w:t>ке</w:t>
      </w:r>
      <w:r w:rsidRPr="003401A9">
        <w:rPr>
          <w:rFonts w:ascii="Arial" w:hAnsi="Arial" w:cs="Arial"/>
          <w:b w:val="0"/>
          <w:bCs/>
          <w:sz w:val="22"/>
          <w:szCs w:val="22"/>
        </w:rPr>
        <w:t>;</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 xml:space="preserve">7.2.5. документы (договоры, акты, счета, квитанции, накладные, иные платежные документы), подтверждающие размер расходов по уменьшению убытков, возмещаемых по </w:t>
      </w:r>
      <w:r w:rsidR="0031457B" w:rsidRPr="003401A9">
        <w:rPr>
          <w:rFonts w:ascii="Arial" w:hAnsi="Arial" w:cs="Arial"/>
          <w:b w:val="0"/>
          <w:bCs/>
          <w:sz w:val="22"/>
          <w:szCs w:val="22"/>
        </w:rPr>
        <w:t>Д</w:t>
      </w:r>
      <w:r w:rsidRPr="003401A9">
        <w:rPr>
          <w:rFonts w:ascii="Arial" w:hAnsi="Arial" w:cs="Arial"/>
          <w:b w:val="0"/>
          <w:bCs/>
          <w:sz w:val="22"/>
          <w:szCs w:val="22"/>
        </w:rPr>
        <w:t>оговору страхования;</w:t>
      </w:r>
    </w:p>
    <w:p w:rsidR="00822370" w:rsidRPr="003401A9" w:rsidRDefault="00822370" w:rsidP="00822370">
      <w:pPr>
        <w:pStyle w:val="a9"/>
        <w:widowControl w:val="0"/>
        <w:ind w:firstLine="567"/>
        <w:rPr>
          <w:rFonts w:ascii="Arial" w:hAnsi="Arial" w:cs="Arial"/>
          <w:sz w:val="22"/>
          <w:szCs w:val="22"/>
        </w:rPr>
      </w:pPr>
      <w:r w:rsidRPr="003401A9">
        <w:rPr>
          <w:rFonts w:ascii="Arial" w:hAnsi="Arial" w:cs="Arial"/>
          <w:sz w:val="22"/>
          <w:szCs w:val="22"/>
        </w:rPr>
        <w:t>7.2.6. в случае, если соответствующие компетентные органы отказали Страхователю в выдаче каких-либо документов, запрошенных Страховщиком – копии соответствующего запроса и письменного ответа на него, если таковой получен;</w:t>
      </w:r>
    </w:p>
    <w:p w:rsidR="00822370" w:rsidRPr="003401A9" w:rsidRDefault="00B50320" w:rsidP="00822370">
      <w:pPr>
        <w:pStyle w:val="a9"/>
        <w:widowControl w:val="0"/>
        <w:ind w:firstLine="567"/>
        <w:rPr>
          <w:rFonts w:ascii="Arial" w:hAnsi="Arial" w:cs="Arial"/>
          <w:sz w:val="22"/>
          <w:szCs w:val="22"/>
        </w:rPr>
      </w:pPr>
      <w:r w:rsidRPr="003401A9">
        <w:rPr>
          <w:rFonts w:ascii="Arial" w:hAnsi="Arial" w:cs="Arial"/>
          <w:sz w:val="22"/>
          <w:szCs w:val="22"/>
        </w:rPr>
        <w:t>7.2</w:t>
      </w:r>
      <w:r w:rsidR="00822370" w:rsidRPr="003401A9">
        <w:rPr>
          <w:rFonts w:ascii="Arial" w:hAnsi="Arial" w:cs="Arial"/>
          <w:sz w:val="22"/>
          <w:szCs w:val="22"/>
        </w:rPr>
        <w:t>.7. в случае возбуждения уголовного дела или судебного разбирательства (процесса) по факту причинения вреда потерпевшим лицам, подозреваемым или обвиняемым по которому является  Страхователь, в том числе, должностное лицо Страхователя, – решение соответствующего компетентного органа, устанавливающее наличие или отсутствие умысла Страхователя в произошедшем событии;</w:t>
      </w:r>
    </w:p>
    <w:p w:rsidR="00822370" w:rsidRPr="003401A9" w:rsidRDefault="00B50320" w:rsidP="00822370">
      <w:pPr>
        <w:pStyle w:val="a9"/>
        <w:widowControl w:val="0"/>
        <w:ind w:firstLine="567"/>
        <w:rPr>
          <w:rFonts w:ascii="Arial" w:hAnsi="Arial" w:cs="Arial"/>
          <w:sz w:val="22"/>
          <w:szCs w:val="22"/>
        </w:rPr>
      </w:pPr>
      <w:r w:rsidRPr="003401A9">
        <w:rPr>
          <w:rFonts w:ascii="Arial" w:hAnsi="Arial" w:cs="Arial"/>
          <w:sz w:val="22"/>
          <w:szCs w:val="22"/>
        </w:rPr>
        <w:t>7.2</w:t>
      </w:r>
      <w:r w:rsidR="00822370" w:rsidRPr="003401A9">
        <w:rPr>
          <w:rFonts w:ascii="Arial" w:hAnsi="Arial" w:cs="Arial"/>
          <w:sz w:val="22"/>
          <w:szCs w:val="22"/>
        </w:rPr>
        <w:t xml:space="preserve">.8. в случае, если предоставленные в соответствии с п.п. </w:t>
      </w:r>
      <w:r w:rsidR="00875ACF" w:rsidRPr="003401A9">
        <w:rPr>
          <w:rFonts w:ascii="Arial" w:hAnsi="Arial" w:cs="Arial"/>
          <w:sz w:val="22"/>
          <w:szCs w:val="22"/>
        </w:rPr>
        <w:t>7</w:t>
      </w:r>
      <w:r w:rsidR="00822370" w:rsidRPr="003401A9">
        <w:rPr>
          <w:rFonts w:ascii="Arial" w:hAnsi="Arial" w:cs="Arial"/>
          <w:sz w:val="22"/>
          <w:szCs w:val="22"/>
        </w:rPr>
        <w:t>.</w:t>
      </w:r>
      <w:r w:rsidR="00875ACF" w:rsidRPr="003401A9">
        <w:rPr>
          <w:rFonts w:ascii="Arial" w:hAnsi="Arial" w:cs="Arial"/>
          <w:sz w:val="22"/>
          <w:szCs w:val="22"/>
        </w:rPr>
        <w:t>2</w:t>
      </w:r>
      <w:r w:rsidR="00822370" w:rsidRPr="003401A9">
        <w:rPr>
          <w:rFonts w:ascii="Arial" w:hAnsi="Arial" w:cs="Arial"/>
          <w:sz w:val="22"/>
          <w:szCs w:val="22"/>
        </w:rPr>
        <w:t xml:space="preserve">.1 – </w:t>
      </w:r>
      <w:r w:rsidR="00875ACF" w:rsidRPr="003401A9">
        <w:rPr>
          <w:rFonts w:ascii="Arial" w:hAnsi="Arial" w:cs="Arial"/>
          <w:sz w:val="22"/>
          <w:szCs w:val="22"/>
        </w:rPr>
        <w:t>7</w:t>
      </w:r>
      <w:r w:rsidR="00822370" w:rsidRPr="003401A9">
        <w:rPr>
          <w:rFonts w:ascii="Arial" w:hAnsi="Arial" w:cs="Arial"/>
          <w:sz w:val="22"/>
          <w:szCs w:val="22"/>
        </w:rPr>
        <w:t>.</w:t>
      </w:r>
      <w:r w:rsidR="00875ACF" w:rsidRPr="003401A9">
        <w:rPr>
          <w:rFonts w:ascii="Arial" w:hAnsi="Arial" w:cs="Arial"/>
          <w:sz w:val="22"/>
          <w:szCs w:val="22"/>
        </w:rPr>
        <w:t>2</w:t>
      </w:r>
      <w:r w:rsidR="00822370" w:rsidRPr="003401A9">
        <w:rPr>
          <w:rFonts w:ascii="Arial" w:hAnsi="Arial" w:cs="Arial"/>
          <w:sz w:val="22"/>
          <w:szCs w:val="22"/>
        </w:rPr>
        <w:t>.7 настоящ</w:t>
      </w:r>
      <w:r w:rsidR="00875ACF" w:rsidRPr="003401A9">
        <w:rPr>
          <w:rFonts w:ascii="Arial" w:hAnsi="Arial" w:cs="Arial"/>
          <w:sz w:val="22"/>
          <w:szCs w:val="22"/>
        </w:rPr>
        <w:t>его Договора</w:t>
      </w:r>
      <w:r w:rsidR="00822370" w:rsidRPr="003401A9">
        <w:rPr>
          <w:rFonts w:ascii="Arial" w:hAnsi="Arial" w:cs="Arial"/>
          <w:sz w:val="22"/>
          <w:szCs w:val="22"/>
        </w:rPr>
        <w:t xml:space="preserve"> документы дают основания полагать, что событие наступило по причинам и/или при обстоятельствах, от которых ответственность не была застрахована согласно </w:t>
      </w:r>
      <w:r w:rsidR="00875ACF" w:rsidRPr="003401A9">
        <w:rPr>
          <w:rFonts w:ascii="Arial" w:hAnsi="Arial" w:cs="Arial"/>
          <w:sz w:val="22"/>
          <w:szCs w:val="22"/>
        </w:rPr>
        <w:t>Д</w:t>
      </w:r>
      <w:r w:rsidR="00822370" w:rsidRPr="003401A9">
        <w:rPr>
          <w:rFonts w:ascii="Arial" w:hAnsi="Arial" w:cs="Arial"/>
          <w:sz w:val="22"/>
          <w:szCs w:val="22"/>
        </w:rPr>
        <w:t xml:space="preserve">оговору страхования, и/или не содержат информацию, позволяющую однозначно определить, относится или нет произошедшее событие к страховому случаю согласно </w:t>
      </w:r>
      <w:r w:rsidR="00875ACF" w:rsidRPr="003401A9">
        <w:rPr>
          <w:rFonts w:ascii="Arial" w:hAnsi="Arial" w:cs="Arial"/>
          <w:sz w:val="22"/>
          <w:szCs w:val="22"/>
        </w:rPr>
        <w:t>Д</w:t>
      </w:r>
      <w:r w:rsidR="00822370" w:rsidRPr="003401A9">
        <w:rPr>
          <w:rFonts w:ascii="Arial" w:hAnsi="Arial" w:cs="Arial"/>
          <w:sz w:val="22"/>
          <w:szCs w:val="22"/>
        </w:rPr>
        <w:t>оговору страхования, и/или установить размер страховой выплаты, – дополнительные документы, запрошенные Страховщиком в письменной форме у Страхователя или компетентных органов и организаций, экспертных организаций, иных организаций и органов, позволяющие сделать однозначный вывод о том, является ли произошедшее событие страховым случаем согласно договору страхования или нет, и/или установить размер страховой выплаты.</w:t>
      </w:r>
    </w:p>
    <w:p w:rsidR="00822370" w:rsidRPr="003401A9" w:rsidRDefault="00875ACF" w:rsidP="00822370">
      <w:pPr>
        <w:pStyle w:val="BodyText26"/>
        <w:rPr>
          <w:rFonts w:cs="Arial"/>
          <w:sz w:val="22"/>
          <w:szCs w:val="22"/>
        </w:rPr>
      </w:pPr>
      <w:r w:rsidRPr="003401A9">
        <w:rPr>
          <w:rFonts w:cs="Arial"/>
          <w:sz w:val="22"/>
          <w:szCs w:val="22"/>
        </w:rPr>
        <w:t>7.2</w:t>
      </w:r>
      <w:r w:rsidR="00822370" w:rsidRPr="003401A9">
        <w:rPr>
          <w:rFonts w:cs="Arial"/>
          <w:sz w:val="22"/>
          <w:szCs w:val="22"/>
        </w:rPr>
        <w:t>.9. в случае, если Страховщику предоставлены ненадлежащим образом оформленные документы (в частности, незаверенные копии документов, документы, подписанные лицом, не имеющим на это полномочий, документы, содержащие не оформленные надлежащим образом исправления, и т.п.) – документы, оформленные надлежащим образом;</w:t>
      </w:r>
    </w:p>
    <w:p w:rsidR="00822370" w:rsidRPr="003401A9" w:rsidRDefault="00C868CF" w:rsidP="00822370">
      <w:pPr>
        <w:pStyle w:val="BodyText26"/>
        <w:rPr>
          <w:rFonts w:cs="Arial"/>
          <w:sz w:val="22"/>
          <w:szCs w:val="22"/>
        </w:rPr>
      </w:pPr>
      <w:r w:rsidRPr="003401A9">
        <w:rPr>
          <w:rFonts w:cs="Arial"/>
          <w:sz w:val="22"/>
          <w:szCs w:val="22"/>
        </w:rPr>
        <w:t>7.2</w:t>
      </w:r>
      <w:r w:rsidR="00822370" w:rsidRPr="003401A9">
        <w:rPr>
          <w:rFonts w:cs="Arial"/>
          <w:sz w:val="22"/>
          <w:szCs w:val="22"/>
        </w:rPr>
        <w:t>.10. в случае, если у Страховщика имеются основания предполагать недостоверность представленных для получения страховой выплаты документов и/или содержащихся в них сведений – ответ компетентных органов или организаций на запрос Страховщика о подтверждении достоверности указанных документов (сведений).</w:t>
      </w:r>
    </w:p>
    <w:p w:rsidR="00C60DB9" w:rsidRPr="003401A9" w:rsidRDefault="00C60DB9" w:rsidP="006B3B6A">
      <w:pPr>
        <w:pStyle w:val="31"/>
        <w:ind w:firstLine="567"/>
        <w:rPr>
          <w:rFonts w:ascii="Arial" w:hAnsi="Arial" w:cs="Arial"/>
          <w:b w:val="0"/>
          <w:bCs/>
          <w:sz w:val="22"/>
          <w:szCs w:val="22"/>
        </w:rPr>
      </w:pPr>
      <w:r w:rsidRPr="003401A9">
        <w:rPr>
          <w:rFonts w:ascii="Arial" w:hAnsi="Arial" w:cs="Arial"/>
          <w:b w:val="0"/>
          <w:bCs/>
          <w:sz w:val="22"/>
          <w:szCs w:val="22"/>
        </w:rPr>
        <w:t>7.</w:t>
      </w:r>
      <w:r w:rsidR="00D4346D" w:rsidRPr="003401A9">
        <w:rPr>
          <w:rFonts w:ascii="Arial" w:hAnsi="Arial" w:cs="Arial"/>
          <w:b w:val="0"/>
          <w:bCs/>
          <w:sz w:val="22"/>
          <w:szCs w:val="22"/>
        </w:rPr>
        <w:t>3</w:t>
      </w:r>
      <w:r w:rsidRPr="003401A9">
        <w:rPr>
          <w:rFonts w:ascii="Arial" w:hAnsi="Arial" w:cs="Arial"/>
          <w:b w:val="0"/>
          <w:bCs/>
          <w:sz w:val="22"/>
          <w:szCs w:val="22"/>
        </w:rPr>
        <w:t xml:space="preserve">. </w:t>
      </w:r>
      <w:r w:rsidR="00D4346D" w:rsidRPr="003401A9">
        <w:rPr>
          <w:rFonts w:ascii="Arial" w:hAnsi="Arial" w:cs="Arial"/>
          <w:b w:val="0"/>
          <w:bCs/>
          <w:noProof/>
          <w:sz w:val="22"/>
          <w:szCs w:val="22"/>
        </w:rPr>
        <w:t xml:space="preserve">После получения всех необходимых документов и сведений (п. 7.2 настоящего Договора) Страховщик рассматривает их в течение </w:t>
      </w:r>
      <w:r w:rsidR="001F7655">
        <w:rPr>
          <w:rFonts w:ascii="Arial" w:hAnsi="Arial" w:cs="Arial"/>
          <w:b w:val="0"/>
          <w:bCs/>
          <w:noProof/>
          <w:sz w:val="22"/>
          <w:szCs w:val="22"/>
        </w:rPr>
        <w:t>10</w:t>
      </w:r>
      <w:r w:rsidR="00D4346D" w:rsidRPr="003401A9">
        <w:rPr>
          <w:rFonts w:ascii="Arial" w:hAnsi="Arial" w:cs="Arial"/>
          <w:b w:val="0"/>
          <w:bCs/>
          <w:noProof/>
          <w:sz w:val="22"/>
          <w:szCs w:val="22"/>
        </w:rPr>
        <w:t xml:space="preserve"> рабочих дней с даты получения последнего из документов. В течение указанного срока Страховщик</w:t>
      </w:r>
      <w:r w:rsidRPr="003401A9">
        <w:rPr>
          <w:rFonts w:ascii="Arial" w:hAnsi="Arial" w:cs="Arial"/>
          <w:b w:val="0"/>
          <w:bCs/>
          <w:sz w:val="22"/>
          <w:szCs w:val="22"/>
        </w:rPr>
        <w:t>:</w:t>
      </w:r>
    </w:p>
    <w:p w:rsidR="00C60DB9" w:rsidRPr="003401A9" w:rsidRDefault="00616707" w:rsidP="006B3B6A">
      <w:pPr>
        <w:pStyle w:val="31"/>
        <w:ind w:firstLine="567"/>
        <w:rPr>
          <w:rFonts w:ascii="Arial" w:hAnsi="Arial" w:cs="Arial"/>
          <w:b w:val="0"/>
          <w:bCs/>
          <w:sz w:val="22"/>
          <w:szCs w:val="22"/>
        </w:rPr>
      </w:pPr>
      <w:r w:rsidRPr="003401A9">
        <w:rPr>
          <w:rFonts w:ascii="Arial" w:hAnsi="Arial" w:cs="Arial"/>
          <w:b w:val="0"/>
          <w:bCs/>
          <w:sz w:val="22"/>
          <w:szCs w:val="22"/>
        </w:rPr>
        <w:t>7.3.1.</w:t>
      </w:r>
      <w:r w:rsidR="00C60DB9" w:rsidRPr="003401A9">
        <w:rPr>
          <w:rFonts w:ascii="Arial" w:hAnsi="Arial" w:cs="Arial"/>
          <w:b w:val="0"/>
          <w:bCs/>
          <w:sz w:val="22"/>
          <w:szCs w:val="22"/>
        </w:rPr>
        <w:t xml:space="preserve"> если событие признано страховым случаем – составляет страховой акт и осуществляет страховую выплату;</w:t>
      </w:r>
    </w:p>
    <w:p w:rsidR="00C60DB9" w:rsidRPr="003401A9" w:rsidRDefault="00616707" w:rsidP="006B3B6A">
      <w:pPr>
        <w:pStyle w:val="31"/>
        <w:ind w:firstLine="567"/>
        <w:rPr>
          <w:rFonts w:ascii="Arial" w:hAnsi="Arial" w:cs="Arial"/>
          <w:b w:val="0"/>
          <w:bCs/>
          <w:sz w:val="22"/>
          <w:szCs w:val="22"/>
        </w:rPr>
      </w:pPr>
      <w:r w:rsidRPr="003401A9">
        <w:rPr>
          <w:rFonts w:ascii="Arial" w:hAnsi="Arial" w:cs="Arial"/>
          <w:b w:val="0"/>
          <w:bCs/>
          <w:sz w:val="22"/>
          <w:szCs w:val="22"/>
        </w:rPr>
        <w:lastRenderedPageBreak/>
        <w:t>7.3.2.</w:t>
      </w:r>
      <w:r w:rsidR="00C60DB9" w:rsidRPr="003401A9">
        <w:rPr>
          <w:rFonts w:ascii="Arial" w:hAnsi="Arial" w:cs="Arial"/>
          <w:b w:val="0"/>
          <w:bCs/>
          <w:sz w:val="22"/>
          <w:szCs w:val="22"/>
        </w:rPr>
        <w:t xml:space="preserve"> если событие не признано страховым случаем или принято решение об отказе в страховой выплате – направляет письмом в адрес лица, обратившегося за выплатой,  обоснование принятого решения.</w:t>
      </w:r>
    </w:p>
    <w:p w:rsidR="0046125A" w:rsidRPr="00963C45" w:rsidRDefault="00542D8C" w:rsidP="00963C45">
      <w:pPr>
        <w:pStyle w:val="31"/>
        <w:ind w:firstLine="567"/>
        <w:rPr>
          <w:rFonts w:ascii="Arial" w:hAnsi="Arial" w:cs="Arial"/>
          <w:b w:val="0"/>
          <w:bCs/>
          <w:sz w:val="22"/>
          <w:szCs w:val="22"/>
        </w:rPr>
      </w:pPr>
      <w:r w:rsidRPr="003401A9">
        <w:rPr>
          <w:rFonts w:ascii="Arial" w:hAnsi="Arial" w:cs="Arial"/>
          <w:b w:val="0"/>
          <w:bCs/>
          <w:sz w:val="22"/>
          <w:szCs w:val="22"/>
        </w:rPr>
        <w:t>7.</w:t>
      </w:r>
      <w:r w:rsidR="00BF6BDA" w:rsidRPr="003401A9">
        <w:rPr>
          <w:rFonts w:ascii="Arial" w:hAnsi="Arial" w:cs="Arial"/>
          <w:b w:val="0"/>
          <w:bCs/>
          <w:sz w:val="22"/>
          <w:szCs w:val="22"/>
        </w:rPr>
        <w:t>4</w:t>
      </w:r>
      <w:r w:rsidR="0033474C" w:rsidRPr="003401A9">
        <w:rPr>
          <w:rFonts w:ascii="Arial" w:hAnsi="Arial" w:cs="Arial"/>
          <w:b w:val="0"/>
          <w:bCs/>
          <w:sz w:val="22"/>
          <w:szCs w:val="22"/>
        </w:rPr>
        <w:t xml:space="preserve">. </w:t>
      </w:r>
      <w:r w:rsidR="00C60DB9" w:rsidRPr="003401A9">
        <w:rPr>
          <w:rFonts w:ascii="Arial" w:hAnsi="Arial" w:cs="Arial"/>
          <w:b w:val="0"/>
          <w:bCs/>
          <w:sz w:val="22"/>
          <w:szCs w:val="22"/>
        </w:rPr>
        <w:t>Порядок выплаты страхового возмещения определяется в соответствии с разделом</w:t>
      </w:r>
      <w:r w:rsidR="00DB17AB" w:rsidRPr="003401A9">
        <w:rPr>
          <w:rFonts w:ascii="Arial" w:hAnsi="Arial" w:cs="Arial"/>
          <w:b w:val="0"/>
          <w:bCs/>
          <w:sz w:val="22"/>
          <w:szCs w:val="22"/>
        </w:rPr>
        <w:t> </w:t>
      </w:r>
      <w:r w:rsidR="00C60DB9" w:rsidRPr="003401A9">
        <w:rPr>
          <w:rFonts w:ascii="Arial" w:hAnsi="Arial" w:cs="Arial"/>
          <w:b w:val="0"/>
          <w:bCs/>
          <w:sz w:val="22"/>
          <w:szCs w:val="22"/>
        </w:rPr>
        <w:t>11 Правил.</w:t>
      </w:r>
    </w:p>
    <w:p w:rsidR="00B059C8" w:rsidRPr="003401A9" w:rsidRDefault="00B059C8" w:rsidP="00252A07">
      <w:pPr>
        <w:widowControl w:val="0"/>
        <w:jc w:val="both"/>
        <w:rPr>
          <w:rFonts w:ascii="Arial" w:hAnsi="Arial" w:cs="Arial"/>
          <w:sz w:val="22"/>
          <w:szCs w:val="22"/>
        </w:rPr>
      </w:pPr>
    </w:p>
    <w:p w:rsidR="0046125A" w:rsidRPr="003401A9" w:rsidRDefault="0046125A" w:rsidP="00963C45">
      <w:pPr>
        <w:pStyle w:val="2"/>
        <w:keepNext w:val="0"/>
        <w:widowControl w:val="0"/>
        <w:rPr>
          <w:rFonts w:ascii="Arial" w:hAnsi="Arial" w:cs="Arial"/>
          <w:sz w:val="22"/>
          <w:szCs w:val="22"/>
        </w:rPr>
      </w:pPr>
      <w:r w:rsidRPr="003401A9">
        <w:rPr>
          <w:rFonts w:ascii="Arial" w:hAnsi="Arial" w:cs="Arial"/>
          <w:sz w:val="22"/>
          <w:szCs w:val="22"/>
        </w:rPr>
        <w:t>8. СРОК ДЕЙСТВИЯ ДОГОВОРА СТРАХОВАНИЯ</w:t>
      </w:r>
    </w:p>
    <w:p w:rsidR="0046125A" w:rsidRPr="003401A9" w:rsidRDefault="0046125A" w:rsidP="000F50C1">
      <w:pPr>
        <w:widowControl w:val="0"/>
        <w:ind w:firstLine="567"/>
        <w:jc w:val="both"/>
        <w:rPr>
          <w:rFonts w:ascii="Arial" w:hAnsi="Arial" w:cs="Arial"/>
          <w:sz w:val="22"/>
          <w:szCs w:val="22"/>
        </w:rPr>
      </w:pPr>
      <w:r w:rsidRPr="003401A9">
        <w:rPr>
          <w:rFonts w:ascii="Arial" w:hAnsi="Arial" w:cs="Arial"/>
          <w:sz w:val="22"/>
          <w:szCs w:val="22"/>
        </w:rPr>
        <w:t xml:space="preserve">8.1. Договор страхования вступает в силу с </w:t>
      </w:r>
      <w:r w:rsidR="007A33B7">
        <w:rPr>
          <w:rFonts w:ascii="Arial" w:hAnsi="Arial" w:cs="Arial"/>
          <w:sz w:val="22"/>
          <w:szCs w:val="22"/>
        </w:rPr>
        <w:t>_______________</w:t>
      </w:r>
      <w:r w:rsidRPr="00C6518A">
        <w:rPr>
          <w:rFonts w:ascii="Arial" w:hAnsi="Arial" w:cs="Arial"/>
          <w:sz w:val="22"/>
          <w:szCs w:val="22"/>
        </w:rPr>
        <w:t xml:space="preserve"> и действуе</w:t>
      </w:r>
      <w:r w:rsidR="001F7655" w:rsidRPr="00C6518A">
        <w:rPr>
          <w:rFonts w:ascii="Arial" w:hAnsi="Arial" w:cs="Arial"/>
          <w:sz w:val="22"/>
          <w:szCs w:val="22"/>
        </w:rPr>
        <w:t xml:space="preserve">т до </w:t>
      </w:r>
      <w:r w:rsidR="007A33B7">
        <w:rPr>
          <w:rFonts w:ascii="Arial" w:hAnsi="Arial" w:cs="Arial"/>
          <w:sz w:val="22"/>
          <w:szCs w:val="22"/>
        </w:rPr>
        <w:t>_____________________</w:t>
      </w:r>
      <w:r w:rsidR="001F7655" w:rsidRPr="00C6518A">
        <w:rPr>
          <w:rFonts w:ascii="Arial" w:hAnsi="Arial" w:cs="Arial"/>
          <w:sz w:val="22"/>
          <w:szCs w:val="22"/>
        </w:rPr>
        <w:t xml:space="preserve"> г</w:t>
      </w:r>
      <w:r w:rsidR="001F7655">
        <w:rPr>
          <w:rFonts w:ascii="Arial" w:hAnsi="Arial" w:cs="Arial"/>
          <w:sz w:val="22"/>
          <w:szCs w:val="22"/>
        </w:rPr>
        <w:t>. включительно</w:t>
      </w:r>
      <w:r w:rsidRPr="003401A9">
        <w:rPr>
          <w:rFonts w:ascii="Arial" w:hAnsi="Arial" w:cs="Arial"/>
          <w:sz w:val="22"/>
          <w:szCs w:val="22"/>
        </w:rPr>
        <w:t>.</w:t>
      </w:r>
    </w:p>
    <w:p w:rsidR="0046125A" w:rsidRPr="003401A9" w:rsidRDefault="0046125A" w:rsidP="000F50C1">
      <w:pPr>
        <w:pStyle w:val="31"/>
        <w:ind w:right="-1" w:firstLine="567"/>
        <w:rPr>
          <w:rFonts w:ascii="Arial" w:hAnsi="Arial" w:cs="Arial"/>
          <w:b w:val="0"/>
          <w:bCs/>
          <w:sz w:val="22"/>
          <w:szCs w:val="22"/>
        </w:rPr>
      </w:pPr>
      <w:r w:rsidRPr="003401A9">
        <w:rPr>
          <w:rFonts w:ascii="Arial" w:hAnsi="Arial" w:cs="Arial"/>
          <w:b w:val="0"/>
          <w:bCs/>
          <w:sz w:val="22"/>
          <w:szCs w:val="22"/>
        </w:rPr>
        <w:t>8.2. В случае, указанном в п. 4.</w:t>
      </w:r>
      <w:r w:rsidR="00B73B15" w:rsidRPr="003401A9">
        <w:rPr>
          <w:rFonts w:ascii="Arial" w:hAnsi="Arial" w:cs="Arial"/>
          <w:b w:val="0"/>
          <w:bCs/>
          <w:sz w:val="22"/>
          <w:szCs w:val="22"/>
        </w:rPr>
        <w:t>3</w:t>
      </w:r>
      <w:r w:rsidRPr="003401A9">
        <w:rPr>
          <w:rFonts w:ascii="Arial" w:hAnsi="Arial" w:cs="Arial"/>
          <w:b w:val="0"/>
          <w:bCs/>
          <w:sz w:val="22"/>
          <w:szCs w:val="22"/>
        </w:rPr>
        <w:t xml:space="preserve"> настоящего Договора, Договор страхования в силу не вступает.</w:t>
      </w:r>
    </w:p>
    <w:p w:rsidR="0046125A" w:rsidRPr="003401A9" w:rsidRDefault="0046125A" w:rsidP="000F50C1">
      <w:pPr>
        <w:pStyle w:val="31"/>
        <w:ind w:right="-1" w:firstLine="567"/>
        <w:rPr>
          <w:rFonts w:ascii="Arial" w:hAnsi="Arial" w:cs="Arial"/>
          <w:b w:val="0"/>
          <w:bCs/>
          <w:sz w:val="22"/>
          <w:szCs w:val="22"/>
        </w:rPr>
      </w:pPr>
      <w:r w:rsidRPr="003401A9">
        <w:rPr>
          <w:rFonts w:ascii="Arial" w:hAnsi="Arial" w:cs="Arial"/>
          <w:b w:val="0"/>
          <w:bCs/>
          <w:sz w:val="22"/>
          <w:szCs w:val="22"/>
        </w:rPr>
        <w:t>8.3. Действие Договора страхования заканчивается в 24 часа местного времени дня, который в соответствии с п. 8.1 настоящего Договора является датой его окончания.</w:t>
      </w:r>
    </w:p>
    <w:p w:rsidR="00B059C8" w:rsidRPr="003401A9" w:rsidRDefault="00B059C8" w:rsidP="00963C45">
      <w:pPr>
        <w:pStyle w:val="21"/>
        <w:ind w:firstLine="0"/>
        <w:rPr>
          <w:rFonts w:cs="Arial"/>
          <w:sz w:val="22"/>
          <w:szCs w:val="22"/>
        </w:rPr>
      </w:pPr>
    </w:p>
    <w:p w:rsidR="0046125A" w:rsidRPr="00963C45" w:rsidRDefault="0046125A" w:rsidP="00963C45">
      <w:pPr>
        <w:widowControl w:val="0"/>
        <w:jc w:val="center"/>
        <w:rPr>
          <w:rFonts w:ascii="Arial" w:hAnsi="Arial" w:cs="Arial"/>
          <w:b/>
          <w:sz w:val="22"/>
          <w:szCs w:val="22"/>
        </w:rPr>
      </w:pPr>
      <w:r w:rsidRPr="003401A9">
        <w:rPr>
          <w:rFonts w:ascii="Arial" w:hAnsi="Arial" w:cs="Arial"/>
          <w:b/>
          <w:sz w:val="22"/>
          <w:szCs w:val="22"/>
        </w:rPr>
        <w:t>9. ПОРЯДОК ПРЕКРАЩЕНИЯ ДОГОВОРА СТРАХОВАНИЯ</w:t>
      </w:r>
    </w:p>
    <w:p w:rsidR="003C2BE8" w:rsidRPr="003401A9" w:rsidRDefault="0046125A" w:rsidP="00CC58E6">
      <w:pPr>
        <w:pStyle w:val="auiue"/>
        <w:ind w:firstLine="567"/>
        <w:rPr>
          <w:rFonts w:ascii="Arial" w:hAnsi="Arial" w:cs="Arial"/>
          <w:sz w:val="22"/>
          <w:szCs w:val="22"/>
        </w:rPr>
      </w:pPr>
      <w:r w:rsidRPr="003401A9">
        <w:rPr>
          <w:rFonts w:ascii="Arial" w:hAnsi="Arial" w:cs="Arial"/>
          <w:sz w:val="22"/>
          <w:szCs w:val="22"/>
        </w:rPr>
        <w:t xml:space="preserve">9.1. Договор страхования прекращается </w:t>
      </w:r>
      <w:r w:rsidR="0033474C" w:rsidRPr="003401A9">
        <w:rPr>
          <w:rFonts w:ascii="Arial" w:hAnsi="Arial" w:cs="Arial"/>
          <w:sz w:val="22"/>
          <w:szCs w:val="22"/>
        </w:rPr>
        <w:t>по истечении срока его действия, а также в случае досрочного прекращения.</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 xml:space="preserve">9.2.  Договор страхования досрочно прекращается в случаях: </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 xml:space="preserve">9.2.1. исполнения Страховщиком обязательств по </w:t>
      </w:r>
      <w:r w:rsidR="00CC58E6" w:rsidRPr="003401A9">
        <w:rPr>
          <w:rFonts w:ascii="Arial" w:hAnsi="Arial" w:cs="Arial"/>
          <w:sz w:val="22"/>
          <w:szCs w:val="22"/>
        </w:rPr>
        <w:t>Д</w:t>
      </w:r>
      <w:r w:rsidRPr="003401A9">
        <w:rPr>
          <w:rFonts w:ascii="Arial" w:hAnsi="Arial" w:cs="Arial"/>
          <w:sz w:val="22"/>
          <w:szCs w:val="22"/>
        </w:rPr>
        <w:t>оговору страхования в полном объеме;</w:t>
      </w:r>
    </w:p>
    <w:p w:rsidR="009A54AE" w:rsidRDefault="003C2BE8" w:rsidP="00BD6ABA">
      <w:pPr>
        <w:pStyle w:val="auiue"/>
        <w:ind w:firstLine="567"/>
        <w:rPr>
          <w:rFonts w:ascii="Arial" w:hAnsi="Arial" w:cs="Arial"/>
          <w:sz w:val="22"/>
          <w:szCs w:val="22"/>
        </w:rPr>
      </w:pPr>
      <w:r w:rsidRPr="003401A9">
        <w:rPr>
          <w:rFonts w:ascii="Arial" w:hAnsi="Arial" w:cs="Arial"/>
          <w:sz w:val="22"/>
          <w:szCs w:val="22"/>
        </w:rPr>
        <w:t>9.2.2. ликвидации Страховщика или отзыва лицензии Страховщика за исключением случаев передачи Страховщиком обязательств, принятых по договорам страхования (страхового портфеля) в порядке, установленном законодательством Российской Федерации;</w:t>
      </w:r>
    </w:p>
    <w:p w:rsidR="00BB6F8E" w:rsidRPr="00963C45" w:rsidRDefault="00BB6F8E" w:rsidP="00BB6F8E">
      <w:pPr>
        <w:pStyle w:val="auiue"/>
        <w:ind w:firstLine="567"/>
        <w:rPr>
          <w:rFonts w:ascii="Arial" w:hAnsi="Arial" w:cs="Arial"/>
          <w:sz w:val="22"/>
          <w:szCs w:val="22"/>
        </w:rPr>
      </w:pPr>
      <w:r w:rsidRPr="00963C45">
        <w:rPr>
          <w:rFonts w:ascii="Arial" w:hAnsi="Arial" w:cs="Arial"/>
          <w:sz w:val="22"/>
          <w:szCs w:val="22"/>
        </w:rPr>
        <w:t>9.2.3. неуплаты Страхователем очередного страхового взноса в установленные сроки.</w:t>
      </w:r>
    </w:p>
    <w:p w:rsidR="00BB6F8E" w:rsidRPr="00963C45" w:rsidRDefault="00BB6F8E" w:rsidP="00BB6F8E">
      <w:pPr>
        <w:widowControl w:val="0"/>
        <w:ind w:firstLine="567"/>
        <w:jc w:val="both"/>
        <w:rPr>
          <w:rFonts w:ascii="Arial" w:hAnsi="Arial" w:cs="Arial"/>
          <w:sz w:val="22"/>
          <w:szCs w:val="22"/>
        </w:rPr>
      </w:pPr>
      <w:r w:rsidRPr="00963C45">
        <w:rPr>
          <w:rFonts w:ascii="Arial" w:hAnsi="Arial" w:cs="Arial"/>
          <w:sz w:val="22"/>
          <w:szCs w:val="22"/>
        </w:rPr>
        <w:t>Досрочное прекращение настоящего Договора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договора страхования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BB6F8E" w:rsidRPr="00963C45" w:rsidRDefault="00BB6F8E" w:rsidP="00BB6F8E">
      <w:pPr>
        <w:widowControl w:val="0"/>
        <w:ind w:firstLine="567"/>
        <w:jc w:val="both"/>
        <w:rPr>
          <w:rFonts w:ascii="Arial" w:hAnsi="Arial" w:cs="Arial"/>
          <w:sz w:val="22"/>
          <w:szCs w:val="22"/>
        </w:rPr>
      </w:pPr>
      <w:r w:rsidRPr="00963C45">
        <w:rPr>
          <w:rFonts w:ascii="Arial" w:hAnsi="Arial" w:cs="Arial"/>
          <w:sz w:val="22"/>
          <w:szCs w:val="22"/>
        </w:rPr>
        <w:t>Дата досрочного прекращения Договора страхования указывается Страховщиком в уведомлении, и, если иное не предусмотрено настоящим Договором или не указано в уведомлении, определяется исходя из оплаченного периода действия Договора страхования (в днях), рассчитанного пропорционально уплаченной части страховой премии:</w:t>
      </w:r>
    </w:p>
    <w:p w:rsidR="00BB6F8E" w:rsidRPr="00963C45" w:rsidRDefault="00BB6F8E" w:rsidP="00BB6F8E">
      <w:pPr>
        <w:widowControl w:val="0"/>
        <w:ind w:firstLine="567"/>
        <w:jc w:val="both"/>
        <w:rPr>
          <w:rFonts w:ascii="Arial" w:hAnsi="Arial" w:cs="Arial"/>
          <w:sz w:val="22"/>
          <w:szCs w:val="22"/>
        </w:rPr>
      </w:pPr>
      <w:r w:rsidRPr="00963C45">
        <w:rPr>
          <w:rFonts w:ascii="Arial" w:hAnsi="Arial" w:cs="Arial"/>
          <w:sz w:val="22"/>
          <w:szCs w:val="22"/>
        </w:rPr>
        <w:t>- если оплаченный период действия Договора страхования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Договор страхования прекращается с 00 часов дня следующего за последним днем оплаченного периода;</w:t>
      </w:r>
    </w:p>
    <w:p w:rsidR="00BB6F8E" w:rsidRPr="00963C45" w:rsidRDefault="00BB6F8E" w:rsidP="00BB6F8E">
      <w:pPr>
        <w:widowControl w:val="0"/>
        <w:ind w:firstLine="567"/>
        <w:jc w:val="both"/>
        <w:rPr>
          <w:rFonts w:ascii="Arial" w:hAnsi="Arial" w:cs="Arial"/>
          <w:sz w:val="22"/>
          <w:szCs w:val="22"/>
          <w:lang w:eastAsia="en-US"/>
        </w:rPr>
      </w:pPr>
      <w:r w:rsidRPr="00963C45">
        <w:rPr>
          <w:rFonts w:ascii="Arial" w:hAnsi="Arial" w:cs="Arial"/>
          <w:sz w:val="22"/>
          <w:szCs w:val="22"/>
        </w:rPr>
        <w:t xml:space="preserve">- если оплаченный период действия Договора страхования не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датой досрочного прекращения Договора страхования будет являться дата почтового отправления уведомления или дата вручения уведомления Страхователю при доставке нарочным. </w:t>
      </w:r>
    </w:p>
    <w:p w:rsidR="00BB6F8E" w:rsidRPr="00BB6F8E" w:rsidRDefault="00BB6F8E" w:rsidP="00BB6F8E">
      <w:pPr>
        <w:pStyle w:val="auiue"/>
        <w:ind w:firstLine="567"/>
        <w:rPr>
          <w:rFonts w:ascii="Arial" w:hAnsi="Arial" w:cs="Arial"/>
          <w:sz w:val="22"/>
          <w:szCs w:val="22"/>
        </w:rPr>
      </w:pPr>
      <w:r w:rsidRPr="00963C45">
        <w:rPr>
          <w:rFonts w:ascii="Arial" w:hAnsi="Arial" w:cs="Arial"/>
          <w:sz w:val="22"/>
          <w:szCs w:val="22"/>
        </w:rPr>
        <w:t>Досрочное прекращение настоящего Договора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9.2.</w:t>
      </w:r>
      <w:r w:rsidR="00BB6F8E">
        <w:rPr>
          <w:rFonts w:ascii="Arial" w:hAnsi="Arial" w:cs="Arial"/>
          <w:sz w:val="22"/>
          <w:szCs w:val="22"/>
        </w:rPr>
        <w:t>4</w:t>
      </w:r>
      <w:r w:rsidRPr="003401A9">
        <w:rPr>
          <w:rFonts w:ascii="Arial" w:hAnsi="Arial" w:cs="Arial"/>
          <w:sz w:val="22"/>
          <w:szCs w:val="22"/>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В этом случае Страховщик имеет право на часть страховой премии пропорционально времени, в течение которого действовало страхование;</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9.2.</w:t>
      </w:r>
      <w:r w:rsidR="00BB6F8E">
        <w:rPr>
          <w:rFonts w:ascii="Arial" w:hAnsi="Arial" w:cs="Arial"/>
          <w:sz w:val="22"/>
          <w:szCs w:val="22"/>
        </w:rPr>
        <w:t>5</w:t>
      </w:r>
      <w:r w:rsidRPr="003401A9">
        <w:rPr>
          <w:rFonts w:ascii="Arial" w:hAnsi="Arial" w:cs="Arial"/>
          <w:sz w:val="22"/>
          <w:szCs w:val="22"/>
        </w:rPr>
        <w:t xml:space="preserve">. при отказе Страхователя от </w:t>
      </w:r>
      <w:r w:rsidR="00CC58E6" w:rsidRPr="003401A9">
        <w:rPr>
          <w:rFonts w:ascii="Arial" w:hAnsi="Arial" w:cs="Arial"/>
          <w:sz w:val="22"/>
          <w:szCs w:val="22"/>
        </w:rPr>
        <w:t>Д</w:t>
      </w:r>
      <w:r w:rsidRPr="003401A9">
        <w:rPr>
          <w:rFonts w:ascii="Arial" w:hAnsi="Arial" w:cs="Arial"/>
          <w:sz w:val="22"/>
          <w:szCs w:val="22"/>
        </w:rPr>
        <w:t xml:space="preserve">оговора страхования. Страхователь вправе отказаться от </w:t>
      </w:r>
      <w:r w:rsidR="00CC58E6" w:rsidRPr="003401A9">
        <w:rPr>
          <w:rFonts w:ascii="Arial" w:hAnsi="Arial" w:cs="Arial"/>
          <w:sz w:val="22"/>
          <w:szCs w:val="22"/>
        </w:rPr>
        <w:t>Д</w:t>
      </w:r>
      <w:r w:rsidRPr="003401A9">
        <w:rPr>
          <w:rFonts w:ascii="Arial" w:hAnsi="Arial" w:cs="Arial"/>
          <w:sz w:val="22"/>
          <w:szCs w:val="22"/>
        </w:rPr>
        <w:t xml:space="preserve">оговора страхования в любое время, если к моменту отказа возможность наступления страхового случая не отпала по обстоятельствам иным, чем страховой случай. </w:t>
      </w:r>
    </w:p>
    <w:p w:rsidR="003C2BE8" w:rsidRPr="003401A9" w:rsidRDefault="003C2BE8" w:rsidP="00CC58E6">
      <w:pPr>
        <w:pStyle w:val="auiue"/>
        <w:ind w:firstLine="567"/>
        <w:rPr>
          <w:rFonts w:ascii="Arial" w:hAnsi="Arial" w:cs="Arial"/>
          <w:sz w:val="22"/>
          <w:szCs w:val="22"/>
        </w:rPr>
      </w:pPr>
      <w:r w:rsidRPr="003401A9">
        <w:rPr>
          <w:rFonts w:ascii="Arial" w:hAnsi="Arial" w:cs="Arial"/>
          <w:sz w:val="22"/>
          <w:szCs w:val="22"/>
        </w:rPr>
        <w:t>9.2.</w:t>
      </w:r>
      <w:r w:rsidR="00BB6F8E">
        <w:rPr>
          <w:rFonts w:ascii="Arial" w:hAnsi="Arial" w:cs="Arial"/>
          <w:sz w:val="22"/>
          <w:szCs w:val="22"/>
        </w:rPr>
        <w:t>6</w:t>
      </w:r>
      <w:r w:rsidRPr="003401A9">
        <w:rPr>
          <w:rFonts w:ascii="Arial" w:hAnsi="Arial" w:cs="Arial"/>
          <w:sz w:val="22"/>
          <w:szCs w:val="22"/>
        </w:rPr>
        <w:t>. по соглашению сторон;</w:t>
      </w:r>
    </w:p>
    <w:p w:rsidR="003C2BE8" w:rsidRDefault="003C2BE8" w:rsidP="00CC58E6">
      <w:pPr>
        <w:pStyle w:val="auiue"/>
        <w:ind w:firstLine="567"/>
        <w:rPr>
          <w:rFonts w:ascii="Arial" w:hAnsi="Arial" w:cs="Arial"/>
          <w:sz w:val="22"/>
          <w:szCs w:val="22"/>
        </w:rPr>
      </w:pPr>
      <w:r w:rsidRPr="003401A9">
        <w:rPr>
          <w:rFonts w:ascii="Arial" w:hAnsi="Arial" w:cs="Arial"/>
          <w:sz w:val="22"/>
          <w:szCs w:val="22"/>
        </w:rPr>
        <w:t>9.2.</w:t>
      </w:r>
      <w:r w:rsidR="00BB6F8E">
        <w:rPr>
          <w:rFonts w:ascii="Arial" w:hAnsi="Arial" w:cs="Arial"/>
          <w:sz w:val="22"/>
          <w:szCs w:val="22"/>
        </w:rPr>
        <w:t>7</w:t>
      </w:r>
      <w:r w:rsidRPr="003401A9">
        <w:rPr>
          <w:rFonts w:ascii="Arial" w:hAnsi="Arial" w:cs="Arial"/>
          <w:sz w:val="22"/>
          <w:szCs w:val="22"/>
        </w:rPr>
        <w:t xml:space="preserve">. в других случаях, предусмотренных законодательством Российской Федерации или </w:t>
      </w:r>
      <w:r w:rsidR="001B1C0B" w:rsidRPr="003401A9">
        <w:rPr>
          <w:rFonts w:ascii="Arial" w:hAnsi="Arial" w:cs="Arial"/>
          <w:sz w:val="22"/>
          <w:szCs w:val="22"/>
        </w:rPr>
        <w:t>Д</w:t>
      </w:r>
      <w:r w:rsidRPr="003401A9">
        <w:rPr>
          <w:rFonts w:ascii="Arial" w:hAnsi="Arial" w:cs="Arial"/>
          <w:sz w:val="22"/>
          <w:szCs w:val="22"/>
        </w:rPr>
        <w:t>оговором страхования.</w:t>
      </w:r>
    </w:p>
    <w:p w:rsidR="008D0989" w:rsidRPr="003401A9" w:rsidRDefault="008D0989" w:rsidP="00CC58E6">
      <w:pPr>
        <w:pStyle w:val="auiue"/>
        <w:ind w:firstLine="567"/>
        <w:rPr>
          <w:rFonts w:ascii="Arial" w:hAnsi="Arial" w:cs="Arial"/>
          <w:sz w:val="22"/>
          <w:szCs w:val="22"/>
        </w:rPr>
      </w:pPr>
      <w:r w:rsidRPr="003900B9">
        <w:rPr>
          <w:rFonts w:ascii="Arial" w:hAnsi="Arial" w:cs="Arial"/>
          <w:sz w:val="22"/>
          <w:szCs w:val="22"/>
        </w:rPr>
        <w:t xml:space="preserve">9.3. В случае досрочного расторжения договора страхования по одностороннему </w:t>
      </w:r>
      <w:r w:rsidRPr="003900B9">
        <w:rPr>
          <w:rFonts w:ascii="Arial" w:hAnsi="Arial" w:cs="Arial"/>
          <w:sz w:val="22"/>
          <w:szCs w:val="22"/>
        </w:rPr>
        <w:lastRenderedPageBreak/>
        <w:t>требованию Страхователя, Страховщик производит возврат неиспользованной части оплаченной страховой премии, пропорционально не истекшему периоду действия договора.</w:t>
      </w:r>
    </w:p>
    <w:p w:rsidR="00B059C8" w:rsidRPr="003401A9" w:rsidRDefault="00B059C8" w:rsidP="00963C45">
      <w:pPr>
        <w:pStyle w:val="auiue"/>
        <w:ind w:firstLine="0"/>
        <w:rPr>
          <w:rFonts w:ascii="Arial" w:hAnsi="Arial" w:cs="Arial"/>
          <w:sz w:val="22"/>
          <w:szCs w:val="22"/>
        </w:rPr>
      </w:pPr>
    </w:p>
    <w:p w:rsidR="0046125A" w:rsidRPr="003401A9" w:rsidRDefault="0046125A" w:rsidP="00963C45">
      <w:pPr>
        <w:pStyle w:val="2"/>
        <w:keepNext w:val="0"/>
        <w:widowControl w:val="0"/>
        <w:rPr>
          <w:rFonts w:ascii="Arial" w:hAnsi="Arial" w:cs="Arial"/>
          <w:sz w:val="22"/>
          <w:szCs w:val="22"/>
        </w:rPr>
      </w:pPr>
      <w:r w:rsidRPr="003401A9">
        <w:rPr>
          <w:rFonts w:ascii="Arial" w:hAnsi="Arial" w:cs="Arial"/>
          <w:sz w:val="22"/>
          <w:szCs w:val="22"/>
        </w:rPr>
        <w:t>10. КОНФИДЕНЦИАЛЬНОСТЬ</w:t>
      </w:r>
    </w:p>
    <w:p w:rsidR="00F01A15" w:rsidRPr="00963C45" w:rsidRDefault="0046125A" w:rsidP="00963C45">
      <w:pPr>
        <w:widowControl w:val="0"/>
        <w:ind w:firstLine="567"/>
        <w:jc w:val="both"/>
        <w:rPr>
          <w:rFonts w:ascii="Arial" w:hAnsi="Arial" w:cs="Arial"/>
          <w:sz w:val="22"/>
          <w:szCs w:val="22"/>
        </w:rPr>
      </w:pPr>
      <w:r w:rsidRPr="003401A9">
        <w:rPr>
          <w:rFonts w:ascii="Arial" w:hAnsi="Arial" w:cs="Arial"/>
          <w:sz w:val="22"/>
          <w:szCs w:val="22"/>
        </w:rPr>
        <w:t>10.1.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B059C8" w:rsidRPr="003401A9" w:rsidRDefault="00B059C8" w:rsidP="00252A07">
      <w:pPr>
        <w:widowControl w:val="0"/>
        <w:ind w:firstLine="709"/>
        <w:jc w:val="center"/>
        <w:rPr>
          <w:rFonts w:ascii="Arial" w:hAnsi="Arial" w:cs="Arial"/>
          <w:b/>
          <w:sz w:val="22"/>
          <w:szCs w:val="22"/>
        </w:rPr>
      </w:pPr>
    </w:p>
    <w:p w:rsidR="0046125A" w:rsidRPr="003401A9" w:rsidRDefault="00963C45" w:rsidP="00963C45">
      <w:pPr>
        <w:widowControl w:val="0"/>
        <w:jc w:val="center"/>
        <w:rPr>
          <w:rFonts w:ascii="Arial" w:hAnsi="Arial" w:cs="Arial"/>
          <w:b/>
          <w:sz w:val="22"/>
          <w:szCs w:val="22"/>
        </w:rPr>
      </w:pPr>
      <w:r>
        <w:rPr>
          <w:rFonts w:ascii="Arial" w:hAnsi="Arial" w:cs="Arial"/>
          <w:b/>
          <w:sz w:val="22"/>
          <w:szCs w:val="22"/>
        </w:rPr>
        <w:t>1</w:t>
      </w:r>
      <w:r w:rsidR="0046125A" w:rsidRPr="003401A9">
        <w:rPr>
          <w:rFonts w:ascii="Arial" w:hAnsi="Arial" w:cs="Arial"/>
          <w:b/>
          <w:sz w:val="22"/>
          <w:szCs w:val="22"/>
        </w:rPr>
        <w:t>1. ПОРЯДОК РАЗРЕШЕНИЯ СПОРОВ</w:t>
      </w:r>
    </w:p>
    <w:p w:rsidR="0046125A" w:rsidRPr="003401A9" w:rsidRDefault="0046125A" w:rsidP="001B1C0B">
      <w:pPr>
        <w:pStyle w:val="31"/>
        <w:ind w:firstLine="567"/>
        <w:rPr>
          <w:rFonts w:ascii="Arial" w:hAnsi="Arial" w:cs="Arial"/>
          <w:b w:val="0"/>
          <w:bCs/>
          <w:sz w:val="22"/>
          <w:szCs w:val="22"/>
        </w:rPr>
      </w:pPr>
      <w:r w:rsidRPr="003401A9">
        <w:rPr>
          <w:rFonts w:ascii="Arial" w:hAnsi="Arial" w:cs="Arial"/>
          <w:b w:val="0"/>
          <w:bCs/>
          <w:sz w:val="22"/>
          <w:szCs w:val="22"/>
        </w:rPr>
        <w:t>11.1.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6125A" w:rsidRPr="003401A9" w:rsidRDefault="0046125A" w:rsidP="001B1C0B">
      <w:pPr>
        <w:pStyle w:val="31"/>
        <w:ind w:firstLine="567"/>
        <w:rPr>
          <w:rFonts w:ascii="Arial" w:hAnsi="Arial" w:cs="Arial"/>
          <w:b w:val="0"/>
          <w:bCs/>
          <w:sz w:val="22"/>
          <w:szCs w:val="22"/>
        </w:rPr>
      </w:pPr>
      <w:r w:rsidRPr="003401A9">
        <w:rPr>
          <w:rFonts w:ascii="Arial" w:hAnsi="Arial" w:cs="Arial"/>
          <w:b w:val="0"/>
          <w:bCs/>
          <w:sz w:val="22"/>
          <w:szCs w:val="22"/>
        </w:rPr>
        <w:t xml:space="preserve">При решении спорных вопросов положения настоящего Договора имеют преимущественную силу по отношению к положениям Правил. </w:t>
      </w:r>
    </w:p>
    <w:p w:rsidR="0046125A" w:rsidRPr="003401A9" w:rsidRDefault="0046125A" w:rsidP="001B1C0B">
      <w:pPr>
        <w:widowControl w:val="0"/>
        <w:ind w:right="-1" w:firstLine="567"/>
        <w:jc w:val="both"/>
        <w:rPr>
          <w:rFonts w:ascii="Arial" w:hAnsi="Arial" w:cs="Arial"/>
          <w:sz w:val="22"/>
          <w:szCs w:val="22"/>
        </w:rPr>
      </w:pPr>
      <w:r w:rsidRPr="003401A9">
        <w:rPr>
          <w:rFonts w:ascii="Arial" w:hAnsi="Arial" w:cs="Arial"/>
          <w:sz w:val="22"/>
          <w:szCs w:val="22"/>
        </w:rPr>
        <w:t>11.2. Споры, возникающие по настоящему Договору, разрешаются путём переговоров.</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11.3. Для рассмотрения спорных вопросов и их документального оформления каждая из сторон назначает своего представителя.</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11.4. При недостижении соглашения споры разрешаются в судебном порядке, предусмотренном действующим законодательством Российской Федерации.</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11.5.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B059C8" w:rsidRPr="00B059C8" w:rsidRDefault="00B059C8" w:rsidP="00B059C8"/>
    <w:p w:rsidR="0046125A" w:rsidRPr="003401A9" w:rsidRDefault="0046125A" w:rsidP="00963C45">
      <w:pPr>
        <w:pStyle w:val="2"/>
        <w:keepNext w:val="0"/>
        <w:widowControl w:val="0"/>
        <w:rPr>
          <w:rFonts w:ascii="Arial" w:hAnsi="Arial" w:cs="Arial"/>
          <w:sz w:val="22"/>
          <w:szCs w:val="22"/>
        </w:rPr>
      </w:pPr>
      <w:r w:rsidRPr="003401A9">
        <w:rPr>
          <w:rFonts w:ascii="Arial" w:hAnsi="Arial" w:cs="Arial"/>
          <w:sz w:val="22"/>
          <w:szCs w:val="22"/>
        </w:rPr>
        <w:t>12. ПРОЧИЕ УСЛОВИЯ</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 xml:space="preserve">12.1.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и после его подписания сторонами становится его неотъемлемой частью. </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12.2. Если одна из сторон настоящего Договора не согласна на внесение изменений в настоящий Договор, стороны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Российской Федерации.</w:t>
      </w:r>
    </w:p>
    <w:p w:rsidR="0046125A" w:rsidRDefault="0046125A" w:rsidP="001B1C0B">
      <w:pPr>
        <w:widowControl w:val="0"/>
        <w:ind w:firstLine="567"/>
        <w:jc w:val="both"/>
        <w:rPr>
          <w:rFonts w:ascii="Arial" w:hAnsi="Arial" w:cs="Arial"/>
          <w:sz w:val="22"/>
          <w:szCs w:val="22"/>
        </w:rPr>
      </w:pPr>
      <w:r w:rsidRPr="003401A9">
        <w:rPr>
          <w:rFonts w:ascii="Arial" w:hAnsi="Arial" w:cs="Arial"/>
          <w:sz w:val="22"/>
          <w:szCs w:val="22"/>
        </w:rPr>
        <w:t>12.3. Все заявления и извещения, предусмотренные Правилами и настоящим Договором должны осуществляться сторонами в письменной форме.</w:t>
      </w:r>
    </w:p>
    <w:p w:rsidR="00E379ED" w:rsidRPr="00930EC9" w:rsidRDefault="00E379ED" w:rsidP="00E379ED">
      <w:pPr>
        <w:widowControl w:val="0"/>
        <w:ind w:firstLine="567"/>
        <w:jc w:val="both"/>
        <w:rPr>
          <w:rFonts w:ascii="Arial" w:hAnsi="Arial" w:cs="Arial"/>
          <w:sz w:val="22"/>
          <w:szCs w:val="22"/>
        </w:rPr>
      </w:pPr>
      <w:r w:rsidRPr="00930EC9">
        <w:rPr>
          <w:rFonts w:ascii="Arial" w:hAnsi="Arial" w:cs="Arial"/>
          <w:sz w:val="22"/>
          <w:szCs w:val="22"/>
        </w:rPr>
        <w:t>12.4. Страховщик обязуется раскрывать Страхователю сведения о собственниках (номинальных владельцах) долей/акций/паев Страховщика по форме, предусмотренной Приложением №3 к настоящему Договору, с   указанием   бенефициаров (в том числе  конечного выгодоприобретателя / бенефициара) с предоставлением  подтверждающих документов.</w:t>
      </w:r>
    </w:p>
    <w:p w:rsidR="00E379ED" w:rsidRPr="00930EC9" w:rsidRDefault="00E379ED" w:rsidP="00E379ED">
      <w:pPr>
        <w:widowControl w:val="0"/>
        <w:ind w:firstLine="567"/>
        <w:jc w:val="both"/>
        <w:rPr>
          <w:rFonts w:ascii="Arial" w:hAnsi="Arial" w:cs="Arial"/>
          <w:sz w:val="22"/>
          <w:szCs w:val="22"/>
        </w:rPr>
      </w:pPr>
      <w:r w:rsidRPr="00930EC9">
        <w:rPr>
          <w:rFonts w:ascii="Arial" w:hAnsi="Arial" w:cs="Arial"/>
          <w:sz w:val="22"/>
          <w:szCs w:val="22"/>
        </w:rPr>
        <w:t>В случае любых изменений сведений о собственниках (номинальных владельцах) долей/акций/паев Страховщика, включая бенефициаров (в том числе конечного выгодоприобретателя/бенефициара)  Страховщик обязуется в течение 5 (пяти) календарных дней с даты наступления таких изменений предоставить Страхователю актуализированные сведения.</w:t>
      </w:r>
    </w:p>
    <w:p w:rsidR="00E379ED" w:rsidRPr="00930EC9" w:rsidRDefault="00E379ED" w:rsidP="00E379ED">
      <w:pPr>
        <w:widowControl w:val="0"/>
        <w:ind w:firstLine="567"/>
        <w:jc w:val="both"/>
        <w:rPr>
          <w:rFonts w:ascii="Arial" w:hAnsi="Arial" w:cs="Arial"/>
          <w:sz w:val="22"/>
          <w:szCs w:val="22"/>
        </w:rPr>
      </w:pPr>
      <w:r w:rsidRPr="00930EC9">
        <w:rPr>
          <w:rFonts w:ascii="Arial" w:hAnsi="Arial" w:cs="Arial"/>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E379ED" w:rsidRPr="00930EC9" w:rsidRDefault="00E379ED" w:rsidP="00E379ED">
      <w:pPr>
        <w:widowControl w:val="0"/>
        <w:ind w:firstLine="567"/>
        <w:jc w:val="both"/>
        <w:rPr>
          <w:rFonts w:ascii="Arial" w:hAnsi="Arial" w:cs="Arial"/>
          <w:sz w:val="22"/>
          <w:szCs w:val="22"/>
        </w:rPr>
      </w:pPr>
      <w:r w:rsidRPr="00930EC9">
        <w:rPr>
          <w:rFonts w:ascii="Arial" w:hAnsi="Arial" w:cs="Arial"/>
          <w:sz w:val="22"/>
          <w:szCs w:val="22"/>
        </w:rPr>
        <w:t>Положения настоящего пункта Стороны признают существенным условием Договора. В случае не выполнения или ненадлежащего выполнения Страховщиком обязательств, предусмотренных настоящим пунктом, Страхователь вправе в одностороннем внесудебном порядке расторгнуть Договор</w:t>
      </w:r>
      <w:r w:rsidR="00930EC9" w:rsidRPr="00930EC9">
        <w:rPr>
          <w:rFonts w:ascii="Arial" w:hAnsi="Arial" w:cs="Arial"/>
          <w:sz w:val="22"/>
          <w:szCs w:val="22"/>
        </w:rPr>
        <w:t>.</w:t>
      </w:r>
    </w:p>
    <w:p w:rsidR="0046125A" w:rsidRPr="003401A9" w:rsidRDefault="0046125A" w:rsidP="001B1C0B">
      <w:pPr>
        <w:widowControl w:val="0"/>
        <w:ind w:firstLine="567"/>
        <w:jc w:val="both"/>
        <w:rPr>
          <w:rFonts w:ascii="Arial" w:hAnsi="Arial" w:cs="Arial"/>
          <w:sz w:val="22"/>
          <w:szCs w:val="22"/>
        </w:rPr>
      </w:pPr>
      <w:r w:rsidRPr="00930EC9">
        <w:rPr>
          <w:rFonts w:ascii="Arial" w:hAnsi="Arial" w:cs="Arial"/>
          <w:sz w:val="22"/>
          <w:szCs w:val="22"/>
        </w:rPr>
        <w:t>12.</w:t>
      </w:r>
      <w:r w:rsidR="00E379ED" w:rsidRPr="00930EC9">
        <w:rPr>
          <w:rFonts w:ascii="Arial" w:hAnsi="Arial" w:cs="Arial"/>
          <w:sz w:val="22"/>
          <w:szCs w:val="22"/>
        </w:rPr>
        <w:t>5</w:t>
      </w:r>
      <w:r w:rsidRPr="00930EC9">
        <w:rPr>
          <w:rFonts w:ascii="Arial" w:hAnsi="Arial" w:cs="Arial"/>
          <w:sz w:val="22"/>
          <w:szCs w:val="22"/>
        </w:rPr>
        <w:t>. Настоящий Договор</w:t>
      </w:r>
      <w:r w:rsidRPr="003401A9">
        <w:rPr>
          <w:rFonts w:ascii="Arial" w:hAnsi="Arial" w:cs="Arial"/>
          <w:sz w:val="22"/>
          <w:szCs w:val="22"/>
        </w:rPr>
        <w:t xml:space="preserve"> составлен в </w:t>
      </w:r>
      <w:r w:rsidR="001F7655">
        <w:rPr>
          <w:rFonts w:ascii="Arial" w:hAnsi="Arial" w:cs="Arial"/>
          <w:sz w:val="22"/>
          <w:szCs w:val="22"/>
        </w:rPr>
        <w:t>трех</w:t>
      </w:r>
      <w:r w:rsidRPr="003401A9">
        <w:rPr>
          <w:rFonts w:ascii="Arial" w:hAnsi="Arial" w:cs="Arial"/>
          <w:sz w:val="22"/>
          <w:szCs w:val="22"/>
        </w:rPr>
        <w:t xml:space="preserve"> экземплярах, имеющих равную юридическую силу, по одному для каждой из сторон</w:t>
      </w:r>
      <w:r w:rsidR="001F7655">
        <w:rPr>
          <w:rFonts w:ascii="Arial" w:hAnsi="Arial" w:cs="Arial"/>
          <w:sz w:val="22"/>
          <w:szCs w:val="22"/>
        </w:rPr>
        <w:t xml:space="preserve"> и для </w:t>
      </w:r>
      <w:r w:rsidR="002B3D79">
        <w:rPr>
          <w:rFonts w:ascii="Arial" w:hAnsi="Arial" w:cs="Arial"/>
          <w:sz w:val="22"/>
          <w:szCs w:val="22"/>
        </w:rPr>
        <w:t>НП</w:t>
      </w:r>
      <w:r w:rsidR="002B3D79" w:rsidRPr="002B3D79">
        <w:rPr>
          <w:rFonts w:ascii="Arial" w:hAnsi="Arial" w:cs="Arial"/>
          <w:sz w:val="22"/>
          <w:szCs w:val="22"/>
        </w:rPr>
        <w:t xml:space="preserve"> Региональное Объединение Специалистов в области инженерных изысканий «ОборонСтройИзыскания».</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12.</w:t>
      </w:r>
      <w:r w:rsidR="00E379ED">
        <w:rPr>
          <w:rFonts w:ascii="Arial" w:hAnsi="Arial" w:cs="Arial"/>
          <w:sz w:val="22"/>
          <w:szCs w:val="22"/>
        </w:rPr>
        <w:t>6</w:t>
      </w:r>
      <w:r w:rsidRPr="003401A9">
        <w:rPr>
          <w:rFonts w:ascii="Arial" w:hAnsi="Arial" w:cs="Arial"/>
          <w:sz w:val="22"/>
          <w:szCs w:val="22"/>
        </w:rPr>
        <w:t>. К настоящему Договору прилагаются и являются его неотъемлемой частью:</w:t>
      </w:r>
    </w:p>
    <w:p w:rsidR="0046125A" w:rsidRPr="003401A9" w:rsidRDefault="0046125A" w:rsidP="001B1C0B">
      <w:pPr>
        <w:widowControl w:val="0"/>
        <w:ind w:firstLine="567"/>
        <w:jc w:val="both"/>
        <w:rPr>
          <w:rFonts w:ascii="Arial" w:hAnsi="Arial" w:cs="Arial"/>
          <w:sz w:val="22"/>
          <w:szCs w:val="22"/>
        </w:rPr>
      </w:pPr>
      <w:r w:rsidRPr="003401A9">
        <w:rPr>
          <w:rFonts w:ascii="Arial" w:hAnsi="Arial" w:cs="Arial"/>
          <w:sz w:val="22"/>
          <w:szCs w:val="22"/>
        </w:rPr>
        <w:t>Приложение 1. "</w:t>
      </w:r>
      <w:r w:rsidR="003847DF" w:rsidRPr="003401A9">
        <w:rPr>
          <w:rFonts w:ascii="Arial" w:hAnsi="Arial" w:cs="Arial"/>
          <w:sz w:val="22"/>
          <w:szCs w:val="22"/>
        </w:rPr>
        <w:t>Правила страхования рисков, связанных с причинением вреда (убытков)</w:t>
      </w:r>
      <w:r w:rsidR="00F165E4" w:rsidRPr="003401A9">
        <w:rPr>
          <w:rFonts w:ascii="Arial" w:hAnsi="Arial" w:cs="Arial"/>
          <w:sz w:val="22"/>
          <w:szCs w:val="22"/>
        </w:rPr>
        <w:t xml:space="preserve"> </w:t>
      </w:r>
      <w:r w:rsidR="003847DF" w:rsidRPr="003401A9">
        <w:rPr>
          <w:rFonts w:ascii="Arial" w:hAnsi="Arial" w:cs="Arial"/>
          <w:sz w:val="22"/>
          <w:szCs w:val="22"/>
        </w:rPr>
        <w:t>вследствие недостатков работ</w:t>
      </w:r>
      <w:r w:rsidR="00E03105" w:rsidRPr="003401A9">
        <w:rPr>
          <w:rFonts w:ascii="Arial" w:hAnsi="Arial" w:cs="Arial"/>
          <w:sz w:val="22"/>
          <w:szCs w:val="22"/>
        </w:rPr>
        <w:t xml:space="preserve"> по инженерным изысканиям и/или подготовке проектной документации</w:t>
      </w:r>
      <w:r w:rsidR="003847DF" w:rsidRPr="003401A9">
        <w:rPr>
          <w:rFonts w:ascii="Arial" w:hAnsi="Arial" w:cs="Arial"/>
          <w:sz w:val="22"/>
          <w:szCs w:val="22"/>
        </w:rPr>
        <w:t xml:space="preserve">, оказывающих влияние на безопасность объектов капитального </w:t>
      </w:r>
      <w:r w:rsidR="003847DF" w:rsidRPr="003401A9">
        <w:rPr>
          <w:rFonts w:ascii="Arial" w:hAnsi="Arial" w:cs="Arial"/>
          <w:sz w:val="22"/>
          <w:szCs w:val="22"/>
        </w:rPr>
        <w:lastRenderedPageBreak/>
        <w:t>строительства</w:t>
      </w:r>
      <w:r w:rsidRPr="003401A9">
        <w:rPr>
          <w:rFonts w:ascii="Arial" w:hAnsi="Arial" w:cs="Arial"/>
          <w:sz w:val="22"/>
          <w:szCs w:val="22"/>
        </w:rPr>
        <w:t>" Страховщика</w:t>
      </w:r>
      <w:r w:rsidR="00D6302D" w:rsidRPr="003401A9">
        <w:rPr>
          <w:rFonts w:ascii="Arial" w:hAnsi="Arial" w:cs="Arial"/>
          <w:sz w:val="22"/>
          <w:szCs w:val="22"/>
        </w:rPr>
        <w:t xml:space="preserve"> в редакции от </w:t>
      </w:r>
      <w:r w:rsidR="007A33B7">
        <w:rPr>
          <w:rFonts w:ascii="Arial" w:hAnsi="Arial" w:cs="Arial"/>
          <w:sz w:val="22"/>
          <w:szCs w:val="22"/>
        </w:rPr>
        <w:t>_____________</w:t>
      </w:r>
      <w:r w:rsidR="00BD6ABA">
        <w:rPr>
          <w:rFonts w:ascii="Arial" w:hAnsi="Arial" w:cs="Arial"/>
          <w:sz w:val="22"/>
          <w:szCs w:val="22"/>
        </w:rPr>
        <w:t xml:space="preserve"> г</w:t>
      </w:r>
      <w:r w:rsidRPr="003401A9">
        <w:rPr>
          <w:rFonts w:ascii="Arial" w:hAnsi="Arial" w:cs="Arial"/>
          <w:sz w:val="22"/>
          <w:szCs w:val="22"/>
        </w:rPr>
        <w:t>. Экземпляр Правил вручен Страхователю.</w:t>
      </w:r>
    </w:p>
    <w:p w:rsidR="00BD6ABA" w:rsidRPr="00EB4694" w:rsidRDefault="00BD6ABA" w:rsidP="00BD6ABA">
      <w:pPr>
        <w:widowControl w:val="0"/>
        <w:ind w:firstLine="567"/>
        <w:jc w:val="both"/>
        <w:rPr>
          <w:rFonts w:ascii="Arial" w:hAnsi="Arial" w:cs="Arial"/>
          <w:sz w:val="22"/>
          <w:szCs w:val="22"/>
          <w:highlight w:val="yellow"/>
        </w:rPr>
      </w:pPr>
      <w:r w:rsidRPr="00FC0684">
        <w:rPr>
          <w:rFonts w:ascii="Arial" w:hAnsi="Arial" w:cs="Arial"/>
          <w:sz w:val="22"/>
          <w:szCs w:val="22"/>
        </w:rPr>
        <w:t xml:space="preserve">Приложение 2. Заявление на страхование от </w:t>
      </w:r>
      <w:r w:rsidRPr="00EB4694">
        <w:rPr>
          <w:rFonts w:ascii="Arial" w:hAnsi="Arial" w:cs="Arial"/>
          <w:sz w:val="22"/>
          <w:szCs w:val="22"/>
        </w:rPr>
        <w:t>"</w:t>
      </w:r>
      <w:r w:rsidR="007A33B7">
        <w:rPr>
          <w:rFonts w:ascii="Arial" w:hAnsi="Arial" w:cs="Arial"/>
          <w:sz w:val="22"/>
          <w:szCs w:val="22"/>
        </w:rPr>
        <w:t>_______________</w:t>
      </w:r>
    </w:p>
    <w:p w:rsidR="00F01A15" w:rsidRDefault="00BD6ABA" w:rsidP="00963C45">
      <w:pPr>
        <w:widowControl w:val="0"/>
        <w:ind w:firstLine="567"/>
        <w:jc w:val="both"/>
        <w:rPr>
          <w:rFonts w:ascii="Arial" w:hAnsi="Arial" w:cs="Arial"/>
          <w:sz w:val="22"/>
          <w:szCs w:val="22"/>
        </w:rPr>
      </w:pPr>
      <w:r w:rsidRPr="00FC0684">
        <w:rPr>
          <w:rFonts w:ascii="Arial" w:hAnsi="Arial" w:cs="Arial"/>
          <w:sz w:val="22"/>
          <w:szCs w:val="22"/>
        </w:rPr>
        <w:t xml:space="preserve">Приложение 3. </w:t>
      </w:r>
      <w:r>
        <w:rPr>
          <w:rFonts w:ascii="Arial" w:hAnsi="Arial" w:cs="Arial"/>
          <w:sz w:val="22"/>
          <w:szCs w:val="22"/>
        </w:rPr>
        <w:t>Копия Свидетельства</w:t>
      </w:r>
      <w:r w:rsidR="00E379ED">
        <w:rPr>
          <w:rFonts w:ascii="Arial" w:hAnsi="Arial" w:cs="Arial"/>
          <w:sz w:val="22"/>
          <w:szCs w:val="22"/>
        </w:rPr>
        <w:t xml:space="preserve"> № </w:t>
      </w:r>
      <w:r w:rsidR="007A33B7">
        <w:rPr>
          <w:rFonts w:ascii="Arial" w:hAnsi="Arial" w:cs="Arial"/>
          <w:sz w:val="22"/>
          <w:szCs w:val="22"/>
        </w:rPr>
        <w:t>___________________________</w:t>
      </w:r>
    </w:p>
    <w:p w:rsidR="00963C45" w:rsidRPr="003401A9" w:rsidRDefault="00963C45" w:rsidP="00963C45">
      <w:pPr>
        <w:widowControl w:val="0"/>
        <w:ind w:firstLine="567"/>
        <w:jc w:val="both"/>
        <w:rPr>
          <w:rFonts w:ascii="Arial" w:hAnsi="Arial" w:cs="Arial"/>
          <w:sz w:val="22"/>
          <w:szCs w:val="22"/>
        </w:rPr>
      </w:pPr>
    </w:p>
    <w:p w:rsidR="0046125A" w:rsidRDefault="0046125A" w:rsidP="00963C45">
      <w:pPr>
        <w:pStyle w:val="2"/>
        <w:keepNext w:val="0"/>
        <w:widowControl w:val="0"/>
        <w:rPr>
          <w:rFonts w:ascii="Arial" w:hAnsi="Arial" w:cs="Arial"/>
          <w:sz w:val="22"/>
          <w:szCs w:val="22"/>
        </w:rPr>
      </w:pPr>
      <w:r w:rsidRPr="003401A9">
        <w:rPr>
          <w:rFonts w:ascii="Arial" w:hAnsi="Arial" w:cs="Arial"/>
          <w:sz w:val="22"/>
          <w:szCs w:val="22"/>
        </w:rPr>
        <w:t xml:space="preserve">13. АДРЕСА И РЕКВИЗИТЫ СТОРОН </w:t>
      </w:r>
    </w:p>
    <w:p w:rsidR="002B3D79" w:rsidRPr="002B3D79" w:rsidRDefault="002B3D79" w:rsidP="002B3D79"/>
    <w:tbl>
      <w:tblPr>
        <w:tblW w:w="6249" w:type="pct"/>
        <w:tblLayout w:type="fixed"/>
        <w:tblLook w:val="04A0" w:firstRow="1" w:lastRow="0" w:firstColumn="1" w:lastColumn="0" w:noHBand="0" w:noVBand="1"/>
      </w:tblPr>
      <w:tblGrid>
        <w:gridCol w:w="382"/>
        <w:gridCol w:w="374"/>
        <w:gridCol w:w="370"/>
        <w:gridCol w:w="1227"/>
        <w:gridCol w:w="367"/>
        <w:gridCol w:w="367"/>
        <w:gridCol w:w="367"/>
        <w:gridCol w:w="367"/>
        <w:gridCol w:w="367"/>
        <w:gridCol w:w="1022"/>
        <w:gridCol w:w="52"/>
        <w:gridCol w:w="367"/>
        <w:gridCol w:w="367"/>
        <w:gridCol w:w="237"/>
        <w:gridCol w:w="404"/>
        <w:gridCol w:w="404"/>
        <w:gridCol w:w="404"/>
        <w:gridCol w:w="1215"/>
        <w:gridCol w:w="190"/>
        <w:gridCol w:w="214"/>
        <w:gridCol w:w="404"/>
        <w:gridCol w:w="404"/>
        <w:gridCol w:w="441"/>
        <w:gridCol w:w="278"/>
        <w:gridCol w:w="347"/>
        <w:gridCol w:w="62"/>
        <w:gridCol w:w="281"/>
        <w:gridCol w:w="99"/>
        <w:gridCol w:w="362"/>
        <w:gridCol w:w="286"/>
        <w:gridCol w:w="291"/>
      </w:tblGrid>
      <w:tr w:rsidR="00BD6ABA" w:rsidRPr="0041788F" w:rsidTr="002B3D79">
        <w:trPr>
          <w:gridAfter w:val="7"/>
          <w:wAfter w:w="701" w:type="pct"/>
          <w:trHeight w:val="240"/>
        </w:trPr>
        <w:tc>
          <w:tcPr>
            <w:tcW w:w="2115" w:type="pct"/>
            <w:gridSpan w:val="10"/>
            <w:tcBorders>
              <w:top w:val="nil"/>
              <w:left w:val="nil"/>
              <w:bottom w:val="nil"/>
              <w:right w:val="nil"/>
            </w:tcBorders>
            <w:shd w:val="clear" w:color="000000" w:fill="FFFFFF"/>
            <w:noWrap/>
            <w:vAlign w:val="bottom"/>
            <w:hideMark/>
          </w:tcPr>
          <w:p w:rsidR="00BD6ABA" w:rsidRPr="0041788F" w:rsidRDefault="00BD6ABA" w:rsidP="005E135D">
            <w:pPr>
              <w:jc w:val="center"/>
              <w:rPr>
                <w:rFonts w:ascii="Arial" w:hAnsi="Arial" w:cs="Arial"/>
                <w:b/>
                <w:bCs/>
                <w:sz w:val="22"/>
                <w:szCs w:val="22"/>
              </w:rPr>
            </w:pPr>
            <w:r w:rsidRPr="0041788F">
              <w:rPr>
                <w:rFonts w:ascii="Arial" w:hAnsi="Arial" w:cs="Arial"/>
                <w:b/>
                <w:bCs/>
                <w:sz w:val="22"/>
                <w:szCs w:val="22"/>
              </w:rPr>
              <w:t>Страховщик</w:t>
            </w:r>
          </w:p>
        </w:tc>
        <w:tc>
          <w:tcPr>
            <w:tcW w:w="2184" w:type="pct"/>
            <w:gridSpan w:val="14"/>
            <w:tcBorders>
              <w:top w:val="nil"/>
              <w:left w:val="nil"/>
              <w:bottom w:val="nil"/>
              <w:right w:val="nil"/>
            </w:tcBorders>
            <w:shd w:val="clear" w:color="000000" w:fill="FFFFFF"/>
            <w:noWrap/>
            <w:vAlign w:val="bottom"/>
            <w:hideMark/>
          </w:tcPr>
          <w:p w:rsidR="00BD6ABA" w:rsidRPr="0041788F" w:rsidRDefault="00BD6ABA" w:rsidP="005E135D">
            <w:pPr>
              <w:jc w:val="center"/>
              <w:rPr>
                <w:rFonts w:ascii="Arial" w:hAnsi="Arial" w:cs="Arial"/>
                <w:b/>
                <w:bCs/>
                <w:sz w:val="22"/>
                <w:szCs w:val="22"/>
              </w:rPr>
            </w:pPr>
            <w:r w:rsidRPr="0041788F">
              <w:rPr>
                <w:rFonts w:ascii="Arial" w:hAnsi="Arial" w:cs="Arial"/>
                <w:b/>
                <w:bCs/>
                <w:sz w:val="22"/>
                <w:szCs w:val="22"/>
              </w:rPr>
              <w:t>Страхователь</w:t>
            </w:r>
          </w:p>
        </w:tc>
      </w:tr>
      <w:tr w:rsidR="00BD6ABA" w:rsidRPr="0041788F" w:rsidTr="007A33B7">
        <w:trPr>
          <w:gridAfter w:val="7"/>
          <w:wAfter w:w="701" w:type="pct"/>
          <w:trHeight w:val="253"/>
        </w:trPr>
        <w:tc>
          <w:tcPr>
            <w:tcW w:w="2115" w:type="pct"/>
            <w:gridSpan w:val="10"/>
            <w:vMerge w:val="restart"/>
            <w:tcBorders>
              <w:top w:val="nil"/>
              <w:left w:val="nil"/>
              <w:bottom w:val="nil"/>
              <w:right w:val="nil"/>
            </w:tcBorders>
            <w:shd w:val="clear" w:color="000000" w:fill="FFFFFF"/>
            <w:vAlign w:val="center"/>
          </w:tcPr>
          <w:p w:rsidR="00BD6ABA" w:rsidRPr="0041788F" w:rsidRDefault="00BD6ABA" w:rsidP="005E135D">
            <w:pPr>
              <w:jc w:val="center"/>
              <w:rPr>
                <w:rFonts w:ascii="Arial" w:hAnsi="Arial" w:cs="Arial"/>
                <w:b/>
                <w:bCs/>
                <w:sz w:val="22"/>
                <w:szCs w:val="22"/>
              </w:rPr>
            </w:pPr>
          </w:p>
        </w:tc>
        <w:tc>
          <w:tcPr>
            <w:tcW w:w="2184" w:type="pct"/>
            <w:gridSpan w:val="14"/>
            <w:vMerge w:val="restart"/>
            <w:tcBorders>
              <w:top w:val="nil"/>
              <w:left w:val="nil"/>
              <w:bottom w:val="nil"/>
              <w:right w:val="nil"/>
            </w:tcBorders>
            <w:noWrap/>
            <w:vAlign w:val="bottom"/>
            <w:hideMark/>
          </w:tcPr>
          <w:p w:rsidR="00BD6ABA" w:rsidRPr="0041788F" w:rsidRDefault="00BD6ABA" w:rsidP="005E135D">
            <w:pPr>
              <w:rPr>
                <w:rFonts w:ascii="Arial" w:hAnsi="Arial" w:cs="Arial"/>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5280"/>
            </w:tblGrid>
            <w:tr w:rsidR="00BD6ABA" w:rsidRPr="0041788F" w:rsidTr="005E135D">
              <w:trPr>
                <w:trHeight w:val="253"/>
                <w:tblCellSpacing w:w="0" w:type="dxa"/>
              </w:trPr>
              <w:tc>
                <w:tcPr>
                  <w:tcW w:w="5280" w:type="dxa"/>
                  <w:vMerge w:val="restart"/>
                  <w:tcBorders>
                    <w:top w:val="nil"/>
                    <w:left w:val="nil"/>
                    <w:bottom w:val="nil"/>
                    <w:right w:val="nil"/>
                  </w:tcBorders>
                  <w:shd w:val="clear" w:color="000000" w:fill="FFFFFF"/>
                  <w:vAlign w:val="center"/>
                  <w:hideMark/>
                </w:tcPr>
                <w:p w:rsidR="00BD6ABA" w:rsidRPr="0041788F" w:rsidRDefault="00BD6ABA" w:rsidP="005E135D">
                  <w:pPr>
                    <w:jc w:val="center"/>
                    <w:rPr>
                      <w:rFonts w:ascii="Arial" w:hAnsi="Arial" w:cs="Arial"/>
                      <w:b/>
                      <w:bCs/>
                      <w:sz w:val="22"/>
                      <w:szCs w:val="22"/>
                    </w:rPr>
                  </w:pPr>
                  <w:r w:rsidRPr="0041788F">
                    <w:rPr>
                      <w:rFonts w:ascii="Arial" w:hAnsi="Arial" w:cs="Arial"/>
                      <w:b/>
                      <w:bCs/>
                      <w:sz w:val="22"/>
                      <w:szCs w:val="22"/>
                    </w:rPr>
                    <w:t>Общество с ограниченной ответственностью ООО "КВАРЦ Групп"</w:t>
                  </w:r>
                  <w:r w:rsidRPr="0041788F">
                    <w:rPr>
                      <w:rFonts w:ascii="Arial" w:hAnsi="Arial" w:cs="Arial"/>
                      <w:b/>
                      <w:bCs/>
                      <w:sz w:val="22"/>
                      <w:szCs w:val="22"/>
                    </w:rPr>
                    <w:br/>
                    <w:t xml:space="preserve"> (ООО "КВАРЦ Групп")</w:t>
                  </w:r>
                </w:p>
              </w:tc>
            </w:tr>
            <w:tr w:rsidR="00BD6ABA" w:rsidRPr="0041788F" w:rsidTr="005E135D">
              <w:trPr>
                <w:trHeight w:val="253"/>
                <w:tblCellSpacing w:w="0" w:type="dxa"/>
              </w:trPr>
              <w:tc>
                <w:tcPr>
                  <w:tcW w:w="4982" w:type="dxa"/>
                  <w:vMerge/>
                  <w:tcBorders>
                    <w:top w:val="nil"/>
                    <w:left w:val="nil"/>
                    <w:bottom w:val="nil"/>
                    <w:right w:val="nil"/>
                  </w:tcBorders>
                  <w:vAlign w:val="center"/>
                  <w:hideMark/>
                </w:tcPr>
                <w:p w:rsidR="00BD6ABA" w:rsidRPr="0041788F" w:rsidRDefault="00BD6ABA" w:rsidP="005E135D">
                  <w:pPr>
                    <w:rPr>
                      <w:rFonts w:ascii="Arial" w:hAnsi="Arial" w:cs="Arial"/>
                      <w:b/>
                      <w:bCs/>
                      <w:sz w:val="22"/>
                      <w:szCs w:val="22"/>
                    </w:rPr>
                  </w:pPr>
                </w:p>
              </w:tc>
            </w:tr>
          </w:tbl>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b/>
                <w:bCs/>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b/>
                <w:bCs/>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b/>
                <w:bCs/>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val="restart"/>
            <w:tcBorders>
              <w:top w:val="nil"/>
              <w:left w:val="nil"/>
              <w:bottom w:val="nil"/>
              <w:right w:val="nil"/>
            </w:tcBorders>
            <w:shd w:val="clear" w:color="000000" w:fill="FFFFFF"/>
          </w:tcPr>
          <w:p w:rsidR="00BD6ABA" w:rsidRPr="0041788F" w:rsidRDefault="00BD6ABA" w:rsidP="005E135D">
            <w:pPr>
              <w:rPr>
                <w:rFonts w:ascii="Arial" w:hAnsi="Arial" w:cs="Arial"/>
                <w:sz w:val="22"/>
                <w:szCs w:val="22"/>
              </w:rPr>
            </w:pPr>
          </w:p>
        </w:tc>
        <w:tc>
          <w:tcPr>
            <w:tcW w:w="2184" w:type="pct"/>
            <w:gridSpan w:val="14"/>
            <w:vMerge w:val="restart"/>
            <w:tcBorders>
              <w:top w:val="nil"/>
              <w:left w:val="nil"/>
              <w:bottom w:val="nil"/>
              <w:right w:val="nil"/>
            </w:tcBorders>
            <w:shd w:val="clear" w:color="000000" w:fill="FFFFFF"/>
            <w:hideMark/>
          </w:tcPr>
          <w:p w:rsidR="00BD6ABA" w:rsidRPr="0041788F" w:rsidRDefault="00BD6ABA" w:rsidP="00A82B0E">
            <w:pPr>
              <w:jc w:val="both"/>
              <w:rPr>
                <w:rFonts w:ascii="Arial" w:hAnsi="Arial" w:cs="Arial"/>
                <w:sz w:val="22"/>
                <w:szCs w:val="22"/>
              </w:rPr>
            </w:pPr>
            <w:r w:rsidRPr="0041788F">
              <w:rPr>
                <w:rFonts w:ascii="Arial" w:hAnsi="Arial" w:cs="Arial"/>
                <w:sz w:val="22"/>
                <w:szCs w:val="22"/>
              </w:rPr>
              <w:t xml:space="preserve">Адрес местонахождения: </w:t>
            </w:r>
            <w:r w:rsidR="00A82B0E">
              <w:rPr>
                <w:rFonts w:ascii="Arial" w:hAnsi="Arial" w:cs="Arial"/>
                <w:sz w:val="22"/>
                <w:szCs w:val="22"/>
              </w:rPr>
              <w:t>115280</w:t>
            </w:r>
            <w:r w:rsidRPr="0041788F">
              <w:rPr>
                <w:rFonts w:ascii="Arial" w:hAnsi="Arial" w:cs="Arial"/>
                <w:sz w:val="22"/>
                <w:szCs w:val="22"/>
              </w:rPr>
              <w:t>, г.</w:t>
            </w:r>
            <w:r w:rsidR="00301C74">
              <w:rPr>
                <w:rFonts w:ascii="Arial" w:hAnsi="Arial" w:cs="Arial"/>
                <w:sz w:val="22"/>
                <w:szCs w:val="22"/>
              </w:rPr>
              <w:t xml:space="preserve"> </w:t>
            </w:r>
            <w:r w:rsidRPr="0041788F">
              <w:rPr>
                <w:rFonts w:ascii="Arial" w:hAnsi="Arial" w:cs="Arial"/>
                <w:sz w:val="22"/>
                <w:szCs w:val="22"/>
              </w:rPr>
              <w:t xml:space="preserve">Москва, </w:t>
            </w:r>
            <w:r w:rsidR="00A82B0E">
              <w:rPr>
                <w:rFonts w:ascii="Arial" w:hAnsi="Arial" w:cs="Arial"/>
                <w:sz w:val="22"/>
                <w:szCs w:val="22"/>
              </w:rPr>
              <w:t>Атозаводская ул</w:t>
            </w:r>
            <w:r w:rsidRPr="0041788F">
              <w:rPr>
                <w:rFonts w:ascii="Arial" w:hAnsi="Arial" w:cs="Arial"/>
                <w:sz w:val="22"/>
                <w:szCs w:val="22"/>
              </w:rPr>
              <w:t xml:space="preserve">., дом </w:t>
            </w:r>
            <w:r w:rsidR="00A82B0E">
              <w:rPr>
                <w:rFonts w:ascii="Arial" w:hAnsi="Arial" w:cs="Arial"/>
                <w:sz w:val="22"/>
                <w:szCs w:val="22"/>
              </w:rPr>
              <w:t>14</w:t>
            </w:r>
          </w:p>
        </w:tc>
      </w:tr>
      <w:tr w:rsidR="00BD6ABA" w:rsidRPr="0041788F" w:rsidTr="007A33B7">
        <w:trPr>
          <w:gridAfter w:val="7"/>
          <w:wAfter w:w="701" w:type="pct"/>
          <w:trHeight w:val="525"/>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val="restart"/>
            <w:tcBorders>
              <w:top w:val="nil"/>
              <w:left w:val="nil"/>
              <w:bottom w:val="nil"/>
              <w:right w:val="nil"/>
            </w:tcBorders>
            <w:shd w:val="clear" w:color="000000" w:fill="FFFFFF"/>
          </w:tcPr>
          <w:p w:rsidR="00BD6ABA" w:rsidRPr="0041788F" w:rsidRDefault="00BD6ABA" w:rsidP="005E135D">
            <w:pPr>
              <w:rPr>
                <w:rFonts w:ascii="Arial" w:hAnsi="Arial" w:cs="Arial"/>
                <w:sz w:val="22"/>
                <w:szCs w:val="22"/>
              </w:rPr>
            </w:pPr>
          </w:p>
        </w:tc>
        <w:tc>
          <w:tcPr>
            <w:tcW w:w="2184" w:type="pct"/>
            <w:gridSpan w:val="14"/>
            <w:vMerge w:val="restart"/>
            <w:tcBorders>
              <w:top w:val="nil"/>
              <w:left w:val="nil"/>
              <w:bottom w:val="nil"/>
              <w:right w:val="nil"/>
            </w:tcBorders>
            <w:shd w:val="clear" w:color="000000" w:fill="FFFFFF"/>
            <w:hideMark/>
          </w:tcPr>
          <w:p w:rsidR="00BD6ABA" w:rsidRPr="0041788F" w:rsidRDefault="00BD6ABA" w:rsidP="005E135D">
            <w:pPr>
              <w:jc w:val="both"/>
              <w:rPr>
                <w:rFonts w:ascii="Arial" w:hAnsi="Arial" w:cs="Arial"/>
                <w:sz w:val="22"/>
                <w:szCs w:val="22"/>
              </w:rPr>
            </w:pPr>
            <w:r w:rsidRPr="0041788F">
              <w:rPr>
                <w:rFonts w:ascii="Arial" w:hAnsi="Arial" w:cs="Arial"/>
                <w:sz w:val="22"/>
                <w:szCs w:val="22"/>
              </w:rPr>
              <w:t xml:space="preserve">Почтовый адрес: </w:t>
            </w:r>
            <w:r w:rsidR="00A82B0E">
              <w:rPr>
                <w:rFonts w:ascii="Arial" w:hAnsi="Arial" w:cs="Arial"/>
                <w:sz w:val="22"/>
                <w:szCs w:val="22"/>
              </w:rPr>
              <w:t>115280</w:t>
            </w:r>
            <w:r w:rsidR="00A82B0E" w:rsidRPr="0041788F">
              <w:rPr>
                <w:rFonts w:ascii="Arial" w:hAnsi="Arial" w:cs="Arial"/>
                <w:sz w:val="22"/>
                <w:szCs w:val="22"/>
              </w:rPr>
              <w:t>, г.</w:t>
            </w:r>
            <w:r w:rsidR="00A82B0E">
              <w:rPr>
                <w:rFonts w:ascii="Arial" w:hAnsi="Arial" w:cs="Arial"/>
                <w:sz w:val="22"/>
                <w:szCs w:val="22"/>
              </w:rPr>
              <w:t xml:space="preserve"> </w:t>
            </w:r>
            <w:r w:rsidR="00A82B0E" w:rsidRPr="0041788F">
              <w:rPr>
                <w:rFonts w:ascii="Arial" w:hAnsi="Arial" w:cs="Arial"/>
                <w:sz w:val="22"/>
                <w:szCs w:val="22"/>
              </w:rPr>
              <w:t xml:space="preserve">Москва, </w:t>
            </w:r>
            <w:r w:rsidR="00A82B0E">
              <w:rPr>
                <w:rFonts w:ascii="Arial" w:hAnsi="Arial" w:cs="Arial"/>
                <w:sz w:val="22"/>
                <w:szCs w:val="22"/>
              </w:rPr>
              <w:t>Атозаводская ул</w:t>
            </w:r>
            <w:r w:rsidR="00A82B0E" w:rsidRPr="0041788F">
              <w:rPr>
                <w:rFonts w:ascii="Arial" w:hAnsi="Arial" w:cs="Arial"/>
                <w:sz w:val="22"/>
                <w:szCs w:val="22"/>
              </w:rPr>
              <w:t xml:space="preserve">., дом </w:t>
            </w:r>
            <w:r w:rsidR="00A82B0E">
              <w:rPr>
                <w:rFonts w:ascii="Arial" w:hAnsi="Arial" w:cs="Arial"/>
                <w:sz w:val="22"/>
                <w:szCs w:val="22"/>
              </w:rPr>
              <w:t>14</w:t>
            </w:r>
          </w:p>
        </w:tc>
      </w:tr>
      <w:tr w:rsidR="00BD6ABA" w:rsidRPr="0041788F" w:rsidTr="007A33B7">
        <w:trPr>
          <w:gridAfter w:val="7"/>
          <w:wAfter w:w="701" w:type="pct"/>
          <w:trHeight w:val="253"/>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7"/>
          <w:wAfter w:w="701" w:type="pct"/>
          <w:trHeight w:val="253"/>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7A33B7">
        <w:trPr>
          <w:gridAfter w:val="4"/>
          <w:wAfter w:w="421" w:type="pct"/>
          <w:trHeight w:val="24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val="restart"/>
            <w:tcBorders>
              <w:top w:val="nil"/>
              <w:left w:val="nil"/>
              <w:bottom w:val="nil"/>
              <w:right w:val="nil"/>
            </w:tcBorders>
            <w:shd w:val="clear" w:color="000000" w:fill="FFFFFF"/>
            <w:vAlign w:val="center"/>
            <w:hideMark/>
          </w:tcPr>
          <w:p w:rsidR="00BD6ABA" w:rsidRPr="0041788F" w:rsidRDefault="00BD6ABA" w:rsidP="005E135D">
            <w:pPr>
              <w:rPr>
                <w:rFonts w:ascii="Arial" w:hAnsi="Arial" w:cs="Arial"/>
                <w:sz w:val="22"/>
                <w:szCs w:val="22"/>
              </w:rPr>
            </w:pPr>
            <w:r w:rsidRPr="0041788F">
              <w:rPr>
                <w:rFonts w:ascii="Arial" w:hAnsi="Arial" w:cs="Arial"/>
                <w:sz w:val="22"/>
                <w:szCs w:val="22"/>
              </w:rPr>
              <w:t>ИНН: 7728549952</w:t>
            </w:r>
            <w:r w:rsidRPr="0041788F">
              <w:rPr>
                <w:rFonts w:ascii="Arial" w:hAnsi="Arial" w:cs="Arial"/>
                <w:sz w:val="22"/>
                <w:szCs w:val="22"/>
              </w:rPr>
              <w:br/>
              <w:t>КПП: 773001001</w:t>
            </w:r>
            <w:r w:rsidRPr="0041788F">
              <w:rPr>
                <w:rFonts w:ascii="Arial" w:hAnsi="Arial" w:cs="Arial"/>
                <w:sz w:val="22"/>
                <w:szCs w:val="22"/>
              </w:rPr>
              <w:br/>
              <w:t>ОГРН: 1057747186342</w:t>
            </w:r>
            <w:r w:rsidRPr="0041788F">
              <w:rPr>
                <w:rFonts w:ascii="Arial" w:hAnsi="Arial" w:cs="Arial"/>
                <w:sz w:val="22"/>
                <w:szCs w:val="22"/>
              </w:rPr>
              <w:br/>
              <w:t>Р/с: 40702810792000003989</w:t>
            </w:r>
            <w:r w:rsidRPr="0041788F">
              <w:rPr>
                <w:rFonts w:ascii="Arial" w:hAnsi="Arial" w:cs="Arial"/>
                <w:sz w:val="22"/>
                <w:szCs w:val="22"/>
              </w:rPr>
              <w:br/>
              <w:t>В Банк ГПБ (АО) г.</w:t>
            </w:r>
            <w:r w:rsidR="00301C74">
              <w:rPr>
                <w:rFonts w:ascii="Arial" w:hAnsi="Arial" w:cs="Arial"/>
                <w:sz w:val="22"/>
                <w:szCs w:val="22"/>
              </w:rPr>
              <w:t xml:space="preserve"> </w:t>
            </w:r>
            <w:r w:rsidRPr="0041788F">
              <w:rPr>
                <w:rFonts w:ascii="Arial" w:hAnsi="Arial" w:cs="Arial"/>
                <w:sz w:val="22"/>
                <w:szCs w:val="22"/>
              </w:rPr>
              <w:t>Москва</w:t>
            </w:r>
            <w:r w:rsidRPr="0041788F">
              <w:rPr>
                <w:rFonts w:ascii="Arial" w:hAnsi="Arial" w:cs="Arial"/>
                <w:sz w:val="22"/>
                <w:szCs w:val="22"/>
              </w:rPr>
              <w:br/>
              <w:t>К/с: 30101810200000000823</w:t>
            </w:r>
            <w:r w:rsidRPr="0041788F">
              <w:rPr>
                <w:rFonts w:ascii="Arial" w:hAnsi="Arial" w:cs="Arial"/>
                <w:sz w:val="22"/>
                <w:szCs w:val="22"/>
              </w:rPr>
              <w:br/>
              <w:t>БИК: 044525823</w:t>
            </w:r>
          </w:p>
        </w:tc>
        <w:tc>
          <w:tcPr>
            <w:tcW w:w="11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24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24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375"/>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vAlign w:val="bottom"/>
            <w:hideMark/>
          </w:tcPr>
          <w:p w:rsidR="00BD6ABA" w:rsidRPr="0041788F" w:rsidRDefault="00BD6ABA" w:rsidP="005E135D">
            <w:pPr>
              <w:jc w:val="cente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285"/>
        </w:trPr>
        <w:tc>
          <w:tcPr>
            <w:tcW w:w="2115" w:type="pct"/>
            <w:gridSpan w:val="10"/>
            <w:vMerge w:val="restart"/>
            <w:tcBorders>
              <w:top w:val="nil"/>
              <w:left w:val="nil"/>
              <w:bottom w:val="nil"/>
              <w:right w:val="nil"/>
            </w:tcBorders>
            <w:shd w:val="clear" w:color="000000" w:fill="FFFFFF"/>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vAlign w:val="bottom"/>
            <w:hideMark/>
          </w:tcPr>
          <w:p w:rsidR="00BD6ABA" w:rsidRPr="0041788F" w:rsidRDefault="00BD6ABA" w:rsidP="005E135D">
            <w:pPr>
              <w:jc w:val="cente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24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r w:rsidR="00BD6ABA" w:rsidRPr="0041788F" w:rsidTr="007A33B7">
        <w:trPr>
          <w:gridAfter w:val="4"/>
          <w:wAfter w:w="421" w:type="pct"/>
          <w:trHeight w:val="24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350" w:type="pct"/>
            <w:gridSpan w:val="16"/>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1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r w:rsidR="00BD6ABA" w:rsidRPr="0041788F" w:rsidTr="007A33B7">
        <w:trPr>
          <w:gridAfter w:val="7"/>
          <w:wAfter w:w="701" w:type="pct"/>
          <w:trHeight w:val="300"/>
        </w:trPr>
        <w:tc>
          <w:tcPr>
            <w:tcW w:w="2115" w:type="pct"/>
            <w:gridSpan w:val="10"/>
            <w:vMerge w:val="restart"/>
            <w:tcBorders>
              <w:top w:val="nil"/>
              <w:left w:val="nil"/>
              <w:bottom w:val="nil"/>
              <w:right w:val="nil"/>
            </w:tcBorders>
            <w:shd w:val="clear" w:color="000000" w:fill="FFFFFF"/>
          </w:tcPr>
          <w:p w:rsidR="00BD6ABA" w:rsidRPr="0041788F" w:rsidRDefault="00BD6ABA" w:rsidP="002B3D79">
            <w:pPr>
              <w:rPr>
                <w:rFonts w:ascii="Arial" w:hAnsi="Arial" w:cs="Arial"/>
                <w:sz w:val="22"/>
                <w:szCs w:val="22"/>
              </w:rPr>
            </w:pPr>
          </w:p>
        </w:tc>
        <w:tc>
          <w:tcPr>
            <w:tcW w:w="2184" w:type="pct"/>
            <w:gridSpan w:val="14"/>
            <w:vMerge w:val="restart"/>
            <w:tcBorders>
              <w:top w:val="nil"/>
              <w:left w:val="nil"/>
              <w:bottom w:val="nil"/>
              <w:right w:val="nil"/>
            </w:tcBorders>
            <w:shd w:val="clear" w:color="000000" w:fill="FFFFFF"/>
            <w:hideMark/>
          </w:tcPr>
          <w:p w:rsidR="00BD6ABA" w:rsidRPr="0041788F" w:rsidRDefault="00BD6ABA" w:rsidP="005E135D">
            <w:pPr>
              <w:jc w:val="both"/>
              <w:rPr>
                <w:rFonts w:ascii="Arial" w:hAnsi="Arial" w:cs="Arial"/>
                <w:sz w:val="22"/>
                <w:szCs w:val="22"/>
              </w:rPr>
            </w:pPr>
            <w:r w:rsidRPr="0041788F">
              <w:rPr>
                <w:rFonts w:ascii="Arial" w:hAnsi="Arial" w:cs="Arial"/>
                <w:sz w:val="22"/>
                <w:szCs w:val="22"/>
              </w:rPr>
              <w:t>Генеральный директор ООО "КВАРЦ Групп"</w:t>
            </w:r>
          </w:p>
        </w:tc>
      </w:tr>
      <w:tr w:rsidR="00BD6ABA" w:rsidRPr="0041788F" w:rsidTr="007A33B7">
        <w:trPr>
          <w:gridAfter w:val="7"/>
          <w:wAfter w:w="701" w:type="pct"/>
          <w:trHeight w:val="450"/>
        </w:trPr>
        <w:tc>
          <w:tcPr>
            <w:tcW w:w="2115" w:type="pct"/>
            <w:gridSpan w:val="10"/>
            <w:vMerge/>
            <w:tcBorders>
              <w:top w:val="nil"/>
              <w:left w:val="nil"/>
              <w:bottom w:val="nil"/>
              <w:right w:val="nil"/>
            </w:tcBorders>
            <w:vAlign w:val="center"/>
          </w:tcPr>
          <w:p w:rsidR="00BD6ABA" w:rsidRPr="0041788F" w:rsidRDefault="00BD6ABA" w:rsidP="005E135D">
            <w:pPr>
              <w:rPr>
                <w:rFonts w:ascii="Arial" w:hAnsi="Arial" w:cs="Arial"/>
                <w:sz w:val="22"/>
                <w:szCs w:val="22"/>
              </w:rPr>
            </w:pPr>
          </w:p>
        </w:tc>
        <w:tc>
          <w:tcPr>
            <w:tcW w:w="2184" w:type="pct"/>
            <w:gridSpan w:val="14"/>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2B3D79">
        <w:trPr>
          <w:gridAfter w:val="7"/>
          <w:wAfter w:w="701" w:type="pct"/>
          <w:trHeight w:val="253"/>
        </w:trPr>
        <w:tc>
          <w:tcPr>
            <w:tcW w:w="2115" w:type="pct"/>
            <w:gridSpan w:val="10"/>
            <w:vMerge w:val="restart"/>
            <w:tcBorders>
              <w:top w:val="nil"/>
              <w:left w:val="nil"/>
              <w:bottom w:val="nil"/>
              <w:right w:val="nil"/>
            </w:tcBorders>
            <w:shd w:val="clear" w:color="000000" w:fill="FFFFFF"/>
            <w:noWrap/>
            <w:vAlign w:val="bottom"/>
            <w:hideMark/>
          </w:tcPr>
          <w:p w:rsidR="00BD6ABA" w:rsidRPr="0041788F" w:rsidRDefault="00BD6ABA" w:rsidP="007A33B7">
            <w:pPr>
              <w:rPr>
                <w:rFonts w:ascii="Arial" w:hAnsi="Arial" w:cs="Arial"/>
                <w:sz w:val="22"/>
                <w:szCs w:val="22"/>
              </w:rPr>
            </w:pPr>
            <w:r>
              <w:rPr>
                <w:rFonts w:ascii="Arial" w:hAnsi="Arial" w:cs="Arial"/>
                <w:sz w:val="22"/>
                <w:szCs w:val="22"/>
              </w:rPr>
              <w:t>_________________</w:t>
            </w:r>
            <w:r w:rsidR="002B3D79">
              <w:rPr>
                <w:rFonts w:ascii="Arial" w:hAnsi="Arial" w:cs="Arial"/>
                <w:sz w:val="22"/>
                <w:szCs w:val="22"/>
              </w:rPr>
              <w:t>_</w:t>
            </w:r>
            <w:r w:rsidRPr="0041788F">
              <w:rPr>
                <w:rFonts w:ascii="Arial" w:hAnsi="Arial" w:cs="Arial"/>
                <w:sz w:val="22"/>
                <w:szCs w:val="22"/>
              </w:rPr>
              <w:t xml:space="preserve">__ / </w:t>
            </w:r>
            <w:r w:rsidR="007A33B7">
              <w:rPr>
                <w:rFonts w:ascii="Arial" w:hAnsi="Arial" w:cs="Arial"/>
                <w:sz w:val="22"/>
                <w:szCs w:val="22"/>
              </w:rPr>
              <w:t>_________________</w:t>
            </w:r>
            <w:r w:rsidRPr="0041788F">
              <w:rPr>
                <w:rFonts w:ascii="Arial" w:hAnsi="Arial" w:cs="Arial"/>
                <w:sz w:val="22"/>
                <w:szCs w:val="22"/>
              </w:rPr>
              <w:t xml:space="preserve"> /</w:t>
            </w:r>
          </w:p>
        </w:tc>
        <w:tc>
          <w:tcPr>
            <w:tcW w:w="1477" w:type="pct"/>
            <w:gridSpan w:val="9"/>
            <w:vMerge w:val="restart"/>
            <w:tcBorders>
              <w:top w:val="nil"/>
              <w:left w:val="nil"/>
              <w:bottom w:val="nil"/>
              <w:right w:val="nil"/>
            </w:tcBorders>
            <w:shd w:val="clear" w:color="000000" w:fill="FFFFFF"/>
            <w:noWrap/>
            <w:vAlign w:val="bottom"/>
            <w:hideMark/>
          </w:tcPr>
          <w:p w:rsidR="00BD6ABA" w:rsidRPr="0041788F" w:rsidRDefault="00BD6ABA" w:rsidP="005E135D">
            <w:pPr>
              <w:jc w:val="center"/>
              <w:rPr>
                <w:rFonts w:ascii="Arial" w:hAnsi="Arial" w:cs="Arial"/>
                <w:sz w:val="22"/>
                <w:szCs w:val="22"/>
              </w:rPr>
            </w:pPr>
            <w:r>
              <w:rPr>
                <w:rFonts w:ascii="Arial" w:hAnsi="Arial" w:cs="Arial"/>
                <w:sz w:val="22"/>
                <w:szCs w:val="22"/>
              </w:rPr>
              <w:t>_____________</w:t>
            </w:r>
            <w:r w:rsidRPr="0041788F">
              <w:rPr>
                <w:rFonts w:ascii="Arial" w:hAnsi="Arial" w:cs="Arial"/>
                <w:sz w:val="22"/>
                <w:szCs w:val="22"/>
              </w:rPr>
              <w:t>____________</w:t>
            </w:r>
          </w:p>
        </w:tc>
        <w:tc>
          <w:tcPr>
            <w:tcW w:w="707" w:type="pct"/>
            <w:gridSpan w:val="5"/>
            <w:vMerge w:val="restart"/>
            <w:tcBorders>
              <w:top w:val="nil"/>
              <w:left w:val="nil"/>
              <w:bottom w:val="nil"/>
              <w:right w:val="nil"/>
            </w:tcBorders>
            <w:shd w:val="clear" w:color="000000" w:fill="FFFFFF"/>
            <w:noWrap/>
            <w:vAlign w:val="bottom"/>
            <w:hideMark/>
          </w:tcPr>
          <w:p w:rsidR="00BD6ABA" w:rsidRPr="0041788F" w:rsidRDefault="00BD6ABA" w:rsidP="005E135D">
            <w:pPr>
              <w:jc w:val="center"/>
              <w:rPr>
                <w:rFonts w:ascii="Arial" w:hAnsi="Arial" w:cs="Arial"/>
                <w:sz w:val="22"/>
                <w:szCs w:val="22"/>
              </w:rPr>
            </w:pPr>
            <w:r w:rsidRPr="0041788F">
              <w:rPr>
                <w:rFonts w:ascii="Arial" w:hAnsi="Arial" w:cs="Arial"/>
                <w:sz w:val="22"/>
                <w:szCs w:val="22"/>
              </w:rPr>
              <w:t>/ Ивлев Е.Г. /</w:t>
            </w:r>
          </w:p>
        </w:tc>
      </w:tr>
      <w:tr w:rsidR="00BD6ABA" w:rsidRPr="0041788F" w:rsidTr="002B3D79">
        <w:trPr>
          <w:gridAfter w:val="7"/>
          <w:wAfter w:w="701" w:type="pct"/>
          <w:trHeight w:val="253"/>
        </w:trPr>
        <w:tc>
          <w:tcPr>
            <w:tcW w:w="2115" w:type="pct"/>
            <w:gridSpan w:val="10"/>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1477" w:type="pct"/>
            <w:gridSpan w:val="9"/>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c>
          <w:tcPr>
            <w:tcW w:w="707" w:type="pct"/>
            <w:gridSpan w:val="5"/>
            <w:vMerge/>
            <w:tcBorders>
              <w:top w:val="nil"/>
              <w:left w:val="nil"/>
              <w:bottom w:val="nil"/>
              <w:right w:val="nil"/>
            </w:tcBorders>
            <w:vAlign w:val="center"/>
            <w:hideMark/>
          </w:tcPr>
          <w:p w:rsidR="00BD6ABA" w:rsidRPr="0041788F" w:rsidRDefault="00BD6ABA" w:rsidP="005E135D">
            <w:pPr>
              <w:rPr>
                <w:rFonts w:ascii="Arial" w:hAnsi="Arial" w:cs="Arial"/>
                <w:sz w:val="22"/>
                <w:szCs w:val="22"/>
              </w:rPr>
            </w:pPr>
          </w:p>
        </w:tc>
      </w:tr>
      <w:tr w:rsidR="00BD6ABA" w:rsidRPr="0041788F" w:rsidTr="002B3D79">
        <w:trPr>
          <w:trHeight w:val="210"/>
        </w:trPr>
        <w:tc>
          <w:tcPr>
            <w:tcW w:w="155"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52"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50"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498" w:type="pct"/>
            <w:tcBorders>
              <w:top w:val="nil"/>
              <w:left w:val="nil"/>
              <w:bottom w:val="nil"/>
              <w:right w:val="nil"/>
            </w:tcBorders>
            <w:shd w:val="clear" w:color="000000" w:fill="FFFFFF"/>
            <w:noWrap/>
            <w:vAlign w:val="bottom"/>
            <w:hideMark/>
          </w:tcPr>
          <w:p w:rsidR="00BD6ABA" w:rsidRPr="00963C45" w:rsidRDefault="00BD6ABA" w:rsidP="005E135D">
            <w:pPr>
              <w:jc w:val="center"/>
              <w:rPr>
                <w:rFonts w:ascii="Arial" w:hAnsi="Arial" w:cs="Arial"/>
                <w:sz w:val="18"/>
                <w:szCs w:val="18"/>
              </w:rPr>
            </w:pPr>
            <w:r w:rsidRPr="00963C45">
              <w:rPr>
                <w:rFonts w:ascii="Arial" w:hAnsi="Arial" w:cs="Arial"/>
                <w:sz w:val="18"/>
                <w:szCs w:val="18"/>
              </w:rPr>
              <w:t>М.П.</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436" w:type="pct"/>
            <w:gridSpan w:val="2"/>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96"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6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6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6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493" w:type="pct"/>
            <w:tcBorders>
              <w:top w:val="nil"/>
              <w:left w:val="nil"/>
              <w:bottom w:val="nil"/>
              <w:right w:val="nil"/>
            </w:tcBorders>
            <w:shd w:val="clear" w:color="000000" w:fill="FFFFFF"/>
            <w:noWrap/>
            <w:vAlign w:val="bottom"/>
            <w:hideMark/>
          </w:tcPr>
          <w:p w:rsidR="00BD6ABA" w:rsidRPr="00963C45" w:rsidRDefault="00BD6ABA" w:rsidP="005E135D">
            <w:pPr>
              <w:jc w:val="center"/>
              <w:rPr>
                <w:rFonts w:ascii="Arial" w:hAnsi="Arial" w:cs="Arial"/>
                <w:sz w:val="18"/>
                <w:szCs w:val="18"/>
              </w:rPr>
            </w:pPr>
            <w:r w:rsidRPr="00963C45">
              <w:rPr>
                <w:rFonts w:ascii="Arial" w:hAnsi="Arial" w:cs="Arial"/>
                <w:sz w:val="18"/>
                <w:szCs w:val="18"/>
              </w:rPr>
              <w:t>М.П.</w:t>
            </w:r>
          </w:p>
        </w:tc>
        <w:tc>
          <w:tcPr>
            <w:tcW w:w="164" w:type="pct"/>
            <w:gridSpan w:val="2"/>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6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64"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79"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254" w:type="pct"/>
            <w:gridSpan w:val="2"/>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79" w:type="pct"/>
            <w:gridSpan w:val="3"/>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47"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16"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c>
          <w:tcPr>
            <w:tcW w:w="123" w:type="pct"/>
            <w:tcBorders>
              <w:top w:val="nil"/>
              <w:left w:val="nil"/>
              <w:bottom w:val="nil"/>
              <w:right w:val="nil"/>
            </w:tcBorders>
            <w:shd w:val="clear" w:color="000000" w:fill="FFFFFF"/>
            <w:noWrap/>
            <w:vAlign w:val="bottom"/>
            <w:hideMark/>
          </w:tcPr>
          <w:p w:rsidR="00BD6ABA" w:rsidRPr="0041788F" w:rsidRDefault="00BD6ABA" w:rsidP="005E135D">
            <w:pPr>
              <w:rPr>
                <w:rFonts w:ascii="Arial" w:hAnsi="Arial" w:cs="Arial"/>
                <w:sz w:val="22"/>
                <w:szCs w:val="22"/>
              </w:rPr>
            </w:pPr>
            <w:r w:rsidRPr="0041788F">
              <w:rPr>
                <w:rFonts w:ascii="Arial" w:hAnsi="Arial" w:cs="Arial"/>
                <w:sz w:val="22"/>
                <w:szCs w:val="22"/>
              </w:rPr>
              <w:t> </w:t>
            </w:r>
          </w:p>
        </w:tc>
      </w:tr>
    </w:tbl>
    <w:p w:rsidR="0046125A" w:rsidRPr="003401A9" w:rsidRDefault="0046125A" w:rsidP="00963C45">
      <w:pPr>
        <w:widowControl w:val="0"/>
        <w:tabs>
          <w:tab w:val="left" w:pos="2895"/>
        </w:tabs>
        <w:rPr>
          <w:rFonts w:ascii="Arial" w:hAnsi="Arial" w:cs="Arial"/>
          <w:sz w:val="22"/>
          <w:szCs w:val="22"/>
        </w:rPr>
      </w:pPr>
    </w:p>
    <w:sectPr w:rsidR="0046125A" w:rsidRPr="003401A9" w:rsidSect="005F498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B6C" w:rsidRDefault="00256B6C">
      <w:r>
        <w:separator/>
      </w:r>
    </w:p>
  </w:endnote>
  <w:endnote w:type="continuationSeparator" w:id="0">
    <w:p w:rsidR="00256B6C" w:rsidRDefault="0025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Bookman Old Style"/>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1CE" w:rsidRDefault="00AF11C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AF11CE" w:rsidRDefault="00AF11C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A0" w:rsidRDefault="00FD4EA0">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A0" w:rsidRDefault="00FD4EA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B6C" w:rsidRDefault="00256B6C">
      <w:r>
        <w:separator/>
      </w:r>
    </w:p>
  </w:footnote>
  <w:footnote w:type="continuationSeparator" w:id="0">
    <w:p w:rsidR="00256B6C" w:rsidRDefault="00256B6C">
      <w:r>
        <w:continuationSeparator/>
      </w:r>
    </w:p>
  </w:footnote>
  <w:footnote w:id="1">
    <w:p w:rsidR="009C41F0" w:rsidRDefault="002C5CCC" w:rsidP="002C5CCC">
      <w:pPr>
        <w:widowControl w:val="0"/>
        <w:autoSpaceDE w:val="0"/>
        <w:autoSpaceDN w:val="0"/>
        <w:adjustRightInd w:val="0"/>
        <w:jc w:val="both"/>
      </w:pPr>
      <w:r>
        <w:rPr>
          <w:rStyle w:val="af4"/>
        </w:rPr>
        <w:footnoteRef/>
      </w:r>
      <w:r>
        <w:t xml:space="preserve"> </w:t>
      </w:r>
      <w:r w:rsidRPr="002A5F62">
        <w:t>Но не ранее даты вступления в силу</w:t>
      </w:r>
      <w:r>
        <w:t xml:space="preserve"> норм</w:t>
      </w:r>
      <w:r w:rsidRPr="002A5F62">
        <w:t xml:space="preserve"> </w:t>
      </w:r>
      <w:r>
        <w:t xml:space="preserve">статьи 60 </w:t>
      </w:r>
      <w:r w:rsidRPr="002A5F62">
        <w:t>Градостроительного кодекса РФ</w:t>
      </w:r>
      <w:r>
        <w:t xml:space="preserve">, предусматривающих предъявление обратных (регрессных) требований, – </w:t>
      </w:r>
      <w:r w:rsidRPr="002A5F62">
        <w:t xml:space="preserve">в отношении случаев причинения вреда, повлекших обязанность возместить убытки на основании предъявленного к </w:t>
      </w:r>
      <w:r w:rsidR="00657946">
        <w:t>Страхователю</w:t>
      </w:r>
      <w:r w:rsidRPr="002A5F62">
        <w:t xml:space="preserve"> обратного требования (регресса) в соответствии с </w:t>
      </w:r>
      <w:r>
        <w:t xml:space="preserve">нормами </w:t>
      </w:r>
      <w:r w:rsidRPr="002A5F62">
        <w:t>Градостроительного кодекса РФ</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A0" w:rsidRDefault="00FD4E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A0" w:rsidRDefault="00FD4EA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EA0" w:rsidRDefault="00FD4EA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3A03"/>
    <w:multiLevelType w:val="singleLevel"/>
    <w:tmpl w:val="8B1E6156"/>
    <w:lvl w:ilvl="0">
      <w:start w:val="1"/>
      <w:numFmt w:val="decimal"/>
      <w:lvlText w:val="9.%1. "/>
      <w:legacy w:legacy="1" w:legacySpace="0" w:legacyIndent="360"/>
      <w:lvlJc w:val="left"/>
      <w:pPr>
        <w:ind w:left="360" w:hanging="360"/>
      </w:pPr>
      <w:rPr>
        <w:rFonts w:ascii="Times New Roman" w:hAnsi="Times New Roman" w:cs="Times New Roman" w:hint="default"/>
        <w:b/>
        <w:i w:val="0"/>
        <w:sz w:val="24"/>
        <w:u w:val="none"/>
      </w:rPr>
    </w:lvl>
  </w:abstractNum>
  <w:abstractNum w:abstractNumId="1">
    <w:nsid w:val="0CD614E7"/>
    <w:multiLevelType w:val="singleLevel"/>
    <w:tmpl w:val="495A7A38"/>
    <w:lvl w:ilvl="0">
      <w:start w:val="1"/>
      <w:numFmt w:val="decimal"/>
      <w:lvlText w:val="3.%1. "/>
      <w:legacy w:legacy="1" w:legacySpace="0" w:legacyIndent="360"/>
      <w:lvlJc w:val="left"/>
      <w:pPr>
        <w:ind w:left="360" w:hanging="360"/>
      </w:pPr>
      <w:rPr>
        <w:rFonts w:ascii="Times New Roman" w:hAnsi="Times New Roman" w:cs="Times New Roman" w:hint="default"/>
        <w:b/>
        <w:i w:val="0"/>
        <w:sz w:val="24"/>
        <w:u w:val="none"/>
      </w:rPr>
    </w:lvl>
  </w:abstractNum>
  <w:abstractNum w:abstractNumId="2">
    <w:nsid w:val="0F3468F9"/>
    <w:multiLevelType w:val="singleLevel"/>
    <w:tmpl w:val="D794E61C"/>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3">
    <w:nsid w:val="101769A7"/>
    <w:multiLevelType w:val="singleLevel"/>
    <w:tmpl w:val="0F50E894"/>
    <w:lvl w:ilvl="0">
      <w:start w:val="1"/>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4">
    <w:nsid w:val="10B9326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nsid w:val="11E07ABF"/>
    <w:multiLevelType w:val="singleLevel"/>
    <w:tmpl w:val="8160C460"/>
    <w:lvl w:ilvl="0">
      <w:start w:val="1"/>
      <w:numFmt w:val="decimal"/>
      <w:lvlText w:val="5.%1. "/>
      <w:legacy w:legacy="1" w:legacySpace="0" w:legacyIndent="360"/>
      <w:lvlJc w:val="left"/>
      <w:pPr>
        <w:ind w:left="360" w:hanging="360"/>
      </w:pPr>
      <w:rPr>
        <w:rFonts w:ascii="Times New Roman" w:hAnsi="Times New Roman" w:cs="Times New Roman" w:hint="default"/>
        <w:b/>
        <w:i w:val="0"/>
        <w:sz w:val="24"/>
        <w:u w:val="none"/>
      </w:rPr>
    </w:lvl>
  </w:abstractNum>
  <w:abstractNum w:abstractNumId="6">
    <w:nsid w:val="12A211D7"/>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
    <w:nsid w:val="133220E4"/>
    <w:multiLevelType w:val="singleLevel"/>
    <w:tmpl w:val="EC1A49AE"/>
    <w:lvl w:ilvl="0">
      <w:start w:val="1"/>
      <w:numFmt w:val="decimal"/>
      <w:lvlText w:val="2.%1. "/>
      <w:legacy w:legacy="1" w:legacySpace="0" w:legacyIndent="360"/>
      <w:lvlJc w:val="left"/>
      <w:pPr>
        <w:ind w:left="360" w:hanging="360"/>
      </w:pPr>
      <w:rPr>
        <w:rFonts w:ascii="Times New Roman" w:hAnsi="Times New Roman" w:cs="Times New Roman" w:hint="default"/>
        <w:b/>
        <w:i w:val="0"/>
        <w:sz w:val="24"/>
        <w:u w:val="none"/>
      </w:rPr>
    </w:lvl>
  </w:abstractNum>
  <w:abstractNum w:abstractNumId="8">
    <w:nsid w:val="13C22176"/>
    <w:multiLevelType w:val="singleLevel"/>
    <w:tmpl w:val="A8AECD16"/>
    <w:lvl w:ilvl="0">
      <w:start w:val="1"/>
      <w:numFmt w:val="decimal"/>
      <w:lvlText w:val="7.2.%1. "/>
      <w:legacy w:legacy="1" w:legacySpace="0" w:legacyIndent="360"/>
      <w:lvlJc w:val="left"/>
      <w:pPr>
        <w:ind w:left="360" w:hanging="360"/>
      </w:pPr>
      <w:rPr>
        <w:rFonts w:ascii="Times New Roman" w:hAnsi="Times New Roman" w:cs="Times New Roman" w:hint="default"/>
        <w:b/>
        <w:i w:val="0"/>
        <w:sz w:val="24"/>
        <w:u w:val="none"/>
      </w:rPr>
    </w:lvl>
  </w:abstractNum>
  <w:abstractNum w:abstractNumId="9">
    <w:nsid w:val="16A73979"/>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nsid w:val="187F66F5"/>
    <w:multiLevelType w:val="singleLevel"/>
    <w:tmpl w:val="3CA60020"/>
    <w:lvl w:ilvl="0">
      <w:start w:val="1"/>
      <w:numFmt w:val="decimal"/>
      <w:lvlText w:val="1.%1. "/>
      <w:legacy w:legacy="1" w:legacySpace="0" w:legacyIndent="360"/>
      <w:lvlJc w:val="left"/>
      <w:pPr>
        <w:ind w:left="360" w:hanging="360"/>
      </w:pPr>
      <w:rPr>
        <w:rFonts w:ascii="Times New Roman" w:hAnsi="Times New Roman" w:cs="Times New Roman" w:hint="default"/>
        <w:b/>
        <w:i w:val="0"/>
        <w:sz w:val="24"/>
        <w:u w:val="none"/>
      </w:rPr>
    </w:lvl>
  </w:abstractNum>
  <w:abstractNum w:abstractNumId="11">
    <w:nsid w:val="1C906AA6"/>
    <w:multiLevelType w:val="singleLevel"/>
    <w:tmpl w:val="82AC655A"/>
    <w:lvl w:ilvl="0">
      <w:start w:val="3"/>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12">
    <w:nsid w:val="1D1437F0"/>
    <w:multiLevelType w:val="hybridMultilevel"/>
    <w:tmpl w:val="5204D98A"/>
    <w:lvl w:ilvl="0" w:tplc="46301868">
      <w:start w:val="1"/>
      <w:numFmt w:val="bullet"/>
      <w:lvlText w:val="­"/>
      <w:lvlJc w:val="left"/>
      <w:pPr>
        <w:tabs>
          <w:tab w:val="num" w:pos="2140"/>
        </w:tabs>
        <w:ind w:left="2140" w:hanging="360"/>
      </w:pPr>
      <w:rPr>
        <w:rFonts w:ascii="Courier New" w:hAnsi="Courier New" w:hint="default"/>
      </w:rPr>
    </w:lvl>
    <w:lvl w:ilvl="1" w:tplc="04190003" w:tentative="1">
      <w:start w:val="1"/>
      <w:numFmt w:val="bullet"/>
      <w:lvlText w:val="o"/>
      <w:lvlJc w:val="left"/>
      <w:pPr>
        <w:tabs>
          <w:tab w:val="num" w:pos="2140"/>
        </w:tabs>
        <w:ind w:left="2140" w:hanging="360"/>
      </w:pPr>
      <w:rPr>
        <w:rFonts w:ascii="Courier New" w:hAnsi="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3">
    <w:nsid w:val="1ED7561F"/>
    <w:multiLevelType w:val="hybridMultilevel"/>
    <w:tmpl w:val="6B9A74B0"/>
    <w:lvl w:ilvl="0" w:tplc="FFFFFFFF">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16C5F87"/>
    <w:multiLevelType w:val="singleLevel"/>
    <w:tmpl w:val="1150659C"/>
    <w:lvl w:ilvl="0">
      <w:start w:val="1"/>
      <w:numFmt w:val="decimal"/>
      <w:lvlText w:val="3.1.%1. "/>
      <w:legacy w:legacy="1" w:legacySpace="0" w:legacyIndent="360"/>
      <w:lvlJc w:val="left"/>
      <w:pPr>
        <w:ind w:left="360" w:hanging="360"/>
      </w:pPr>
      <w:rPr>
        <w:rFonts w:ascii="Times New Roman" w:hAnsi="Times New Roman" w:cs="Times New Roman" w:hint="default"/>
        <w:b/>
        <w:i w:val="0"/>
        <w:sz w:val="22"/>
        <w:u w:val="none"/>
      </w:rPr>
    </w:lvl>
  </w:abstractNum>
  <w:abstractNum w:abstractNumId="15">
    <w:nsid w:val="2279291B"/>
    <w:multiLevelType w:val="singleLevel"/>
    <w:tmpl w:val="6116F2F4"/>
    <w:lvl w:ilvl="0">
      <w:start w:val="1"/>
      <w:numFmt w:val="decimal"/>
      <w:lvlText w:val="4.%1. "/>
      <w:legacy w:legacy="1" w:legacySpace="0" w:legacyIndent="360"/>
      <w:lvlJc w:val="left"/>
      <w:pPr>
        <w:ind w:left="360" w:hanging="360"/>
      </w:pPr>
      <w:rPr>
        <w:rFonts w:ascii="Times New Roman" w:hAnsi="Times New Roman" w:cs="Times New Roman" w:hint="default"/>
        <w:b/>
        <w:i w:val="0"/>
        <w:sz w:val="24"/>
        <w:u w:val="none"/>
      </w:rPr>
    </w:lvl>
  </w:abstractNum>
  <w:abstractNum w:abstractNumId="16">
    <w:nsid w:val="26AB2C14"/>
    <w:multiLevelType w:val="singleLevel"/>
    <w:tmpl w:val="74E4D11E"/>
    <w:lvl w:ilvl="0">
      <w:start w:val="1"/>
      <w:numFmt w:val="decimal"/>
      <w:lvlText w:val="%1. "/>
      <w:legacy w:legacy="1" w:legacySpace="0" w:legacyIndent="360"/>
      <w:lvlJc w:val="left"/>
      <w:pPr>
        <w:ind w:left="360" w:hanging="360"/>
      </w:pPr>
      <w:rPr>
        <w:rFonts w:ascii="Times New Roman" w:hAnsi="Times New Roman" w:cs="Times New Roman" w:hint="default"/>
        <w:b w:val="0"/>
        <w:i w:val="0"/>
        <w:sz w:val="22"/>
        <w:u w:val="none"/>
      </w:rPr>
    </w:lvl>
  </w:abstractNum>
  <w:abstractNum w:abstractNumId="17">
    <w:nsid w:val="2D7C39EB"/>
    <w:multiLevelType w:val="singleLevel"/>
    <w:tmpl w:val="42AE8328"/>
    <w:lvl w:ilvl="0">
      <w:start w:val="1"/>
      <w:numFmt w:val="decimal"/>
      <w:lvlText w:val="7.1.%1. "/>
      <w:legacy w:legacy="1" w:legacySpace="0" w:legacyIndent="360"/>
      <w:lvlJc w:val="left"/>
      <w:pPr>
        <w:ind w:left="360" w:hanging="360"/>
      </w:pPr>
      <w:rPr>
        <w:rFonts w:ascii="Times New Roman" w:hAnsi="Times New Roman" w:cs="Times New Roman" w:hint="default"/>
        <w:b/>
        <w:i w:val="0"/>
        <w:sz w:val="24"/>
        <w:u w:val="none"/>
      </w:rPr>
    </w:lvl>
  </w:abstractNum>
  <w:abstractNum w:abstractNumId="18">
    <w:nsid w:val="35A06792"/>
    <w:multiLevelType w:val="singleLevel"/>
    <w:tmpl w:val="41746812"/>
    <w:lvl w:ilvl="0">
      <w:start w:val="4"/>
      <w:numFmt w:val="decimal"/>
      <w:lvlText w:val="6.%1. "/>
      <w:legacy w:legacy="1" w:legacySpace="0" w:legacyIndent="360"/>
      <w:lvlJc w:val="left"/>
      <w:pPr>
        <w:ind w:left="360" w:hanging="360"/>
      </w:pPr>
      <w:rPr>
        <w:rFonts w:ascii="Times New Roman" w:hAnsi="Times New Roman" w:cs="Times New Roman" w:hint="default"/>
        <w:b/>
        <w:i w:val="0"/>
        <w:sz w:val="24"/>
        <w:u w:val="none"/>
      </w:rPr>
    </w:lvl>
  </w:abstractNum>
  <w:abstractNum w:abstractNumId="19">
    <w:nsid w:val="361F141E"/>
    <w:multiLevelType w:val="singleLevel"/>
    <w:tmpl w:val="8FF2C1F8"/>
    <w:lvl w:ilvl="0">
      <w:start w:val="3"/>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0">
    <w:nsid w:val="3ADA0687"/>
    <w:multiLevelType w:val="singleLevel"/>
    <w:tmpl w:val="1C2AD928"/>
    <w:lvl w:ilvl="0">
      <w:start w:val="1"/>
      <w:numFmt w:val="decimal"/>
      <w:lvlText w:val="10.%1. "/>
      <w:legacy w:legacy="1" w:legacySpace="0" w:legacyIndent="360"/>
      <w:lvlJc w:val="left"/>
      <w:pPr>
        <w:ind w:left="360" w:hanging="360"/>
      </w:pPr>
      <w:rPr>
        <w:rFonts w:ascii="Times New Roman" w:hAnsi="Times New Roman" w:cs="Times New Roman" w:hint="default"/>
        <w:b/>
        <w:i w:val="0"/>
        <w:sz w:val="24"/>
        <w:u w:val="none"/>
      </w:rPr>
    </w:lvl>
  </w:abstractNum>
  <w:abstractNum w:abstractNumId="21">
    <w:nsid w:val="4B105AF6"/>
    <w:multiLevelType w:val="singleLevel"/>
    <w:tmpl w:val="8FF2C1F8"/>
    <w:lvl w:ilvl="0">
      <w:start w:val="2"/>
      <w:numFmt w:val="decimal"/>
      <w:lvlText w:val="3.%1. "/>
      <w:legacy w:legacy="1" w:legacySpace="0" w:legacyIndent="360"/>
      <w:lvlJc w:val="left"/>
      <w:pPr>
        <w:ind w:left="360" w:hanging="360"/>
      </w:pPr>
      <w:rPr>
        <w:rFonts w:ascii="Times New Roman" w:hAnsi="Times New Roman" w:cs="Times New Roman" w:hint="default"/>
        <w:b/>
        <w:i w:val="0"/>
        <w:sz w:val="22"/>
        <w:u w:val="none"/>
      </w:rPr>
    </w:lvl>
  </w:abstractNum>
  <w:abstractNum w:abstractNumId="22">
    <w:nsid w:val="59293810"/>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nsid w:val="5AB81D02"/>
    <w:multiLevelType w:val="singleLevel"/>
    <w:tmpl w:val="2B5E41FC"/>
    <w:lvl w:ilvl="0">
      <w:start w:val="1"/>
      <w:numFmt w:val="decimal"/>
      <w:lvlText w:val="8.%1. "/>
      <w:legacy w:legacy="1" w:legacySpace="0" w:legacyIndent="360"/>
      <w:lvlJc w:val="left"/>
      <w:pPr>
        <w:ind w:left="360" w:hanging="360"/>
      </w:pPr>
      <w:rPr>
        <w:rFonts w:ascii="Times New Roman" w:hAnsi="Times New Roman" w:cs="Times New Roman" w:hint="default"/>
        <w:b/>
        <w:i w:val="0"/>
        <w:sz w:val="24"/>
        <w:u w:val="none"/>
      </w:rPr>
    </w:lvl>
  </w:abstractNum>
  <w:abstractNum w:abstractNumId="24">
    <w:nsid w:val="5D9F5E6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5F9A6FF6"/>
    <w:multiLevelType w:val="singleLevel"/>
    <w:tmpl w:val="EEF4B306"/>
    <w:lvl w:ilvl="0">
      <w:start w:val="1"/>
      <w:numFmt w:val="decimal"/>
      <w:lvlText w:val="3.2.%1. "/>
      <w:legacy w:legacy="1" w:legacySpace="0" w:legacyIndent="360"/>
      <w:lvlJc w:val="left"/>
      <w:pPr>
        <w:ind w:left="360" w:hanging="360"/>
      </w:pPr>
      <w:rPr>
        <w:rFonts w:ascii="Times New Roman" w:hAnsi="Times New Roman" w:cs="Times New Roman" w:hint="default"/>
        <w:b/>
        <w:i w:val="0"/>
        <w:sz w:val="22"/>
        <w:u w:val="none"/>
      </w:rPr>
    </w:lvl>
  </w:abstractNum>
  <w:abstractNum w:abstractNumId="26">
    <w:nsid w:val="6CC80DB8"/>
    <w:multiLevelType w:val="singleLevel"/>
    <w:tmpl w:val="157811FC"/>
    <w:lvl w:ilvl="0">
      <w:start w:val="1"/>
      <w:numFmt w:val="decimal"/>
      <w:lvlText w:val="7.%1. "/>
      <w:legacy w:legacy="1" w:legacySpace="0" w:legacyIndent="360"/>
      <w:lvlJc w:val="left"/>
      <w:pPr>
        <w:ind w:left="360" w:hanging="360"/>
      </w:pPr>
      <w:rPr>
        <w:rFonts w:ascii="Times New Roman" w:hAnsi="Times New Roman" w:cs="Times New Roman" w:hint="default"/>
        <w:b/>
        <w:i w:val="0"/>
        <w:sz w:val="24"/>
        <w:u w:val="none"/>
      </w:rPr>
    </w:lvl>
  </w:abstractNum>
  <w:abstractNum w:abstractNumId="27">
    <w:nsid w:val="6DF6533A"/>
    <w:multiLevelType w:val="multilevel"/>
    <w:tmpl w:val="2FE6D7BA"/>
    <w:lvl w:ilvl="0">
      <w:start w:val="3"/>
      <w:numFmt w:val="decimal"/>
      <w:lvlText w:val="%1."/>
      <w:lvlJc w:val="left"/>
      <w:pPr>
        <w:tabs>
          <w:tab w:val="num" w:pos="480"/>
        </w:tabs>
        <w:ind w:left="480" w:hanging="480"/>
      </w:pPr>
      <w:rPr>
        <w:rFonts w:cs="Times New Roman" w:hint="default"/>
        <w:b/>
      </w:rPr>
    </w:lvl>
    <w:lvl w:ilvl="1">
      <w:start w:val="5"/>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8">
    <w:nsid w:val="701100D6"/>
    <w:multiLevelType w:val="singleLevel"/>
    <w:tmpl w:val="6EFAD8F6"/>
    <w:lvl w:ilvl="0">
      <w:start w:val="9"/>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29">
    <w:nsid w:val="75CC7368"/>
    <w:multiLevelType w:val="singleLevel"/>
    <w:tmpl w:val="66427C8A"/>
    <w:lvl w:ilvl="0">
      <w:start w:val="4"/>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abstractNum w:abstractNumId="30">
    <w:nsid w:val="7B0A7AB6"/>
    <w:multiLevelType w:val="singleLevel"/>
    <w:tmpl w:val="E06047AC"/>
    <w:lvl w:ilvl="0">
      <w:start w:val="3"/>
      <w:numFmt w:val="decimal"/>
      <w:lvlText w:val="%1. "/>
      <w:legacy w:legacy="1" w:legacySpace="0" w:legacyIndent="360"/>
      <w:lvlJc w:val="left"/>
      <w:pPr>
        <w:ind w:left="360" w:hanging="360"/>
      </w:pPr>
      <w:rPr>
        <w:rFonts w:ascii="Times New Roman" w:hAnsi="Times New Roman" w:cs="Times New Roman" w:hint="default"/>
        <w:b/>
        <w:i w:val="0"/>
        <w:sz w:val="24"/>
        <w:u w:val="single"/>
      </w:rPr>
    </w:lvl>
  </w:abstractNum>
  <w:num w:numId="1">
    <w:abstractNumId w:val="3"/>
  </w:num>
  <w:num w:numId="2">
    <w:abstractNumId w:val="10"/>
  </w:num>
  <w:num w:numId="3">
    <w:abstractNumId w:val="10"/>
    <w:lvlOverride w:ilvl="0">
      <w:lvl w:ilvl="0">
        <w:start w:val="2"/>
        <w:numFmt w:val="decimal"/>
        <w:lvlText w:val="1.%1. "/>
        <w:legacy w:legacy="1" w:legacySpace="0" w:legacyIndent="360"/>
        <w:lvlJc w:val="left"/>
        <w:pPr>
          <w:ind w:left="360" w:hanging="360"/>
        </w:pPr>
        <w:rPr>
          <w:rFonts w:ascii="Times New Roman" w:hAnsi="Times New Roman" w:cs="Times New Roman" w:hint="default"/>
          <w:b/>
          <w:i w:val="0"/>
          <w:sz w:val="24"/>
          <w:u w:val="none"/>
        </w:rPr>
      </w:lvl>
    </w:lvlOverride>
  </w:num>
  <w:num w:numId="4">
    <w:abstractNumId w:val="7"/>
  </w:num>
  <w:num w:numId="5">
    <w:abstractNumId w:val="30"/>
  </w:num>
  <w:num w:numId="6">
    <w:abstractNumId w:val="1"/>
  </w:num>
  <w:num w:numId="7">
    <w:abstractNumId w:val="14"/>
  </w:num>
  <w:num w:numId="8">
    <w:abstractNumId w:val="21"/>
  </w:num>
  <w:num w:numId="9">
    <w:abstractNumId w:val="25"/>
  </w:num>
  <w:num w:numId="10">
    <w:abstractNumId w:val="19"/>
  </w:num>
  <w:num w:numId="11">
    <w:abstractNumId w:val="19"/>
    <w:lvlOverride w:ilvl="0">
      <w:lvl w:ilvl="0">
        <w:start w:val="1"/>
        <w:numFmt w:val="decimal"/>
        <w:lvlText w:val="3.%1. "/>
        <w:legacy w:legacy="1" w:legacySpace="0" w:legacyIndent="360"/>
        <w:lvlJc w:val="left"/>
        <w:pPr>
          <w:ind w:left="360" w:hanging="360"/>
        </w:pPr>
        <w:rPr>
          <w:rFonts w:ascii="Times New Roman" w:hAnsi="Times New Roman" w:cs="Times New Roman" w:hint="default"/>
          <w:b/>
          <w:i w:val="0"/>
          <w:sz w:val="22"/>
          <w:u w:val="none"/>
        </w:rPr>
      </w:lvl>
    </w:lvlOverride>
  </w:num>
  <w:num w:numId="12">
    <w:abstractNumId w:val="29"/>
  </w:num>
  <w:num w:numId="13">
    <w:abstractNumId w:val="15"/>
  </w:num>
  <w:num w:numId="14">
    <w:abstractNumId w:val="5"/>
  </w:num>
  <w:num w:numId="15">
    <w:abstractNumId w:val="2"/>
  </w:num>
  <w:num w:numId="16">
    <w:abstractNumId w:val="18"/>
  </w:num>
  <w:num w:numId="17">
    <w:abstractNumId w:val="18"/>
    <w:lvlOverride w:ilvl="0">
      <w:lvl w:ilvl="0">
        <w:start w:val="1"/>
        <w:numFmt w:val="decimal"/>
        <w:lvlText w:val="6.%1. "/>
        <w:legacy w:legacy="1" w:legacySpace="0" w:legacyIndent="360"/>
        <w:lvlJc w:val="left"/>
        <w:pPr>
          <w:ind w:left="360" w:hanging="360"/>
        </w:pPr>
        <w:rPr>
          <w:rFonts w:ascii="Times New Roman" w:hAnsi="Times New Roman" w:cs="Times New Roman" w:hint="default"/>
          <w:b/>
          <w:i w:val="0"/>
          <w:sz w:val="24"/>
          <w:u w:val="none"/>
        </w:rPr>
      </w:lvl>
    </w:lvlOverride>
  </w:num>
  <w:num w:numId="18">
    <w:abstractNumId w:val="26"/>
  </w:num>
  <w:num w:numId="19">
    <w:abstractNumId w:val="17"/>
  </w:num>
  <w:num w:numId="20">
    <w:abstractNumId w:val="8"/>
  </w:num>
  <w:num w:numId="21">
    <w:abstractNumId w:val="11"/>
  </w:num>
  <w:num w:numId="22">
    <w:abstractNumId w:val="23"/>
  </w:num>
  <w:num w:numId="23">
    <w:abstractNumId w:val="23"/>
    <w:lvlOverride w:ilvl="0">
      <w:lvl w:ilvl="0">
        <w:start w:val="6"/>
        <w:numFmt w:val="decimal"/>
        <w:lvlText w:val="8.%1. "/>
        <w:legacy w:legacy="1" w:legacySpace="0" w:legacyIndent="283"/>
        <w:lvlJc w:val="left"/>
        <w:pPr>
          <w:ind w:left="277" w:hanging="283"/>
        </w:pPr>
        <w:rPr>
          <w:rFonts w:ascii="Times New Roman" w:hAnsi="Times New Roman" w:cs="Times New Roman" w:hint="default"/>
          <w:b/>
          <w:i w:val="0"/>
          <w:sz w:val="22"/>
          <w:u w:val="none"/>
        </w:rPr>
      </w:lvl>
    </w:lvlOverride>
  </w:num>
  <w:num w:numId="24">
    <w:abstractNumId w:val="23"/>
    <w:lvlOverride w:ilvl="0">
      <w:lvl w:ilvl="0">
        <w:start w:val="6"/>
        <w:numFmt w:val="decimal"/>
        <w:lvlText w:val="8.%1. "/>
        <w:legacy w:legacy="1" w:legacySpace="0" w:legacyIndent="360"/>
        <w:lvlJc w:val="left"/>
        <w:pPr>
          <w:ind w:left="360" w:hanging="360"/>
        </w:pPr>
        <w:rPr>
          <w:rFonts w:ascii="Times New Roman" w:hAnsi="Times New Roman" w:cs="Times New Roman" w:hint="default"/>
          <w:b/>
          <w:i w:val="0"/>
          <w:sz w:val="24"/>
          <w:u w:val="none"/>
        </w:rPr>
      </w:lvl>
    </w:lvlOverride>
  </w:num>
  <w:num w:numId="25">
    <w:abstractNumId w:val="28"/>
  </w:num>
  <w:num w:numId="26">
    <w:abstractNumId w:val="0"/>
  </w:num>
  <w:num w:numId="27">
    <w:abstractNumId w:val="20"/>
  </w:num>
  <w:num w:numId="28">
    <w:abstractNumId w:val="16"/>
  </w:num>
  <w:num w:numId="29">
    <w:abstractNumId w:val="13"/>
  </w:num>
  <w:num w:numId="30">
    <w:abstractNumId w:val="6"/>
  </w:num>
  <w:num w:numId="31">
    <w:abstractNumId w:val="24"/>
  </w:num>
  <w:num w:numId="32">
    <w:abstractNumId w:val="22"/>
  </w:num>
  <w:num w:numId="33">
    <w:abstractNumId w:val="27"/>
  </w:num>
  <w:num w:numId="34">
    <w:abstractNumId w:val="9"/>
  </w:num>
  <w:num w:numId="35">
    <w:abstractNumId w:val="4"/>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31"/>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24F"/>
    <w:rsid w:val="00011D6B"/>
    <w:rsid w:val="000136B4"/>
    <w:rsid w:val="00021B37"/>
    <w:rsid w:val="0002387E"/>
    <w:rsid w:val="000275A9"/>
    <w:rsid w:val="000300AC"/>
    <w:rsid w:val="000309EB"/>
    <w:rsid w:val="00036433"/>
    <w:rsid w:val="00042C91"/>
    <w:rsid w:val="00042EC6"/>
    <w:rsid w:val="00043FE3"/>
    <w:rsid w:val="00044031"/>
    <w:rsid w:val="0005057A"/>
    <w:rsid w:val="000521AE"/>
    <w:rsid w:val="000670EE"/>
    <w:rsid w:val="00070C16"/>
    <w:rsid w:val="000718AA"/>
    <w:rsid w:val="00072156"/>
    <w:rsid w:val="000742F4"/>
    <w:rsid w:val="00075D6E"/>
    <w:rsid w:val="0008173D"/>
    <w:rsid w:val="0008347F"/>
    <w:rsid w:val="0008526E"/>
    <w:rsid w:val="00091F61"/>
    <w:rsid w:val="000953EB"/>
    <w:rsid w:val="00096585"/>
    <w:rsid w:val="000A012E"/>
    <w:rsid w:val="000A0578"/>
    <w:rsid w:val="000A4C8C"/>
    <w:rsid w:val="000B0C24"/>
    <w:rsid w:val="000B51F8"/>
    <w:rsid w:val="000B57CC"/>
    <w:rsid w:val="000C052A"/>
    <w:rsid w:val="000C3C8E"/>
    <w:rsid w:val="000D5AA9"/>
    <w:rsid w:val="000D789E"/>
    <w:rsid w:val="000F50C1"/>
    <w:rsid w:val="001151D9"/>
    <w:rsid w:val="00117376"/>
    <w:rsid w:val="00121A85"/>
    <w:rsid w:val="00145D7A"/>
    <w:rsid w:val="00156057"/>
    <w:rsid w:val="00180CB2"/>
    <w:rsid w:val="00182284"/>
    <w:rsid w:val="0018400B"/>
    <w:rsid w:val="0018634C"/>
    <w:rsid w:val="0019002C"/>
    <w:rsid w:val="001961F4"/>
    <w:rsid w:val="0019757D"/>
    <w:rsid w:val="00197B86"/>
    <w:rsid w:val="001A6C2F"/>
    <w:rsid w:val="001B1C0B"/>
    <w:rsid w:val="001B6577"/>
    <w:rsid w:val="001C5850"/>
    <w:rsid w:val="001C62DC"/>
    <w:rsid w:val="001D33DC"/>
    <w:rsid w:val="001D6701"/>
    <w:rsid w:val="001D7682"/>
    <w:rsid w:val="001F1AF1"/>
    <w:rsid w:val="001F6FB2"/>
    <w:rsid w:val="001F7655"/>
    <w:rsid w:val="001F7859"/>
    <w:rsid w:val="002009EA"/>
    <w:rsid w:val="00206EFA"/>
    <w:rsid w:val="00212D95"/>
    <w:rsid w:val="00213FBA"/>
    <w:rsid w:val="00216307"/>
    <w:rsid w:val="0023219A"/>
    <w:rsid w:val="00237588"/>
    <w:rsid w:val="00251D09"/>
    <w:rsid w:val="00252A07"/>
    <w:rsid w:val="00254057"/>
    <w:rsid w:val="00256B6C"/>
    <w:rsid w:val="00266FBE"/>
    <w:rsid w:val="00270603"/>
    <w:rsid w:val="0028056A"/>
    <w:rsid w:val="0028090B"/>
    <w:rsid w:val="002813A6"/>
    <w:rsid w:val="00285559"/>
    <w:rsid w:val="002874E4"/>
    <w:rsid w:val="002906B6"/>
    <w:rsid w:val="002921BF"/>
    <w:rsid w:val="00294656"/>
    <w:rsid w:val="002A5F62"/>
    <w:rsid w:val="002A755C"/>
    <w:rsid w:val="002B3BC7"/>
    <w:rsid w:val="002B3D79"/>
    <w:rsid w:val="002B6F25"/>
    <w:rsid w:val="002C29B6"/>
    <w:rsid w:val="002C5CCC"/>
    <w:rsid w:val="002C64AF"/>
    <w:rsid w:val="002D0401"/>
    <w:rsid w:val="002D434D"/>
    <w:rsid w:val="002D43CC"/>
    <w:rsid w:val="002D5462"/>
    <w:rsid w:val="002D67D6"/>
    <w:rsid w:val="002D6D8A"/>
    <w:rsid w:val="002D758F"/>
    <w:rsid w:val="002F46C4"/>
    <w:rsid w:val="0030123D"/>
    <w:rsid w:val="00301C74"/>
    <w:rsid w:val="00303520"/>
    <w:rsid w:val="00305E83"/>
    <w:rsid w:val="003116BC"/>
    <w:rsid w:val="00312E60"/>
    <w:rsid w:val="0031457B"/>
    <w:rsid w:val="0031783C"/>
    <w:rsid w:val="00323297"/>
    <w:rsid w:val="0032341E"/>
    <w:rsid w:val="00326975"/>
    <w:rsid w:val="00327B88"/>
    <w:rsid w:val="00327FF0"/>
    <w:rsid w:val="00331799"/>
    <w:rsid w:val="00331E9F"/>
    <w:rsid w:val="00332013"/>
    <w:rsid w:val="0033474C"/>
    <w:rsid w:val="003401A9"/>
    <w:rsid w:val="0034466F"/>
    <w:rsid w:val="00352710"/>
    <w:rsid w:val="00361FD0"/>
    <w:rsid w:val="003648D5"/>
    <w:rsid w:val="00365D73"/>
    <w:rsid w:val="00370090"/>
    <w:rsid w:val="003847DF"/>
    <w:rsid w:val="003900B9"/>
    <w:rsid w:val="00392E58"/>
    <w:rsid w:val="00393668"/>
    <w:rsid w:val="003936E0"/>
    <w:rsid w:val="003B2EF5"/>
    <w:rsid w:val="003B3A35"/>
    <w:rsid w:val="003C2401"/>
    <w:rsid w:val="003C2BE8"/>
    <w:rsid w:val="003D047D"/>
    <w:rsid w:val="003D71FA"/>
    <w:rsid w:val="003E1501"/>
    <w:rsid w:val="003E5E4B"/>
    <w:rsid w:val="003F3275"/>
    <w:rsid w:val="003F41B0"/>
    <w:rsid w:val="003F4F59"/>
    <w:rsid w:val="003F5323"/>
    <w:rsid w:val="0040205A"/>
    <w:rsid w:val="004049D8"/>
    <w:rsid w:val="00406A3E"/>
    <w:rsid w:val="00412CE6"/>
    <w:rsid w:val="00413FA2"/>
    <w:rsid w:val="0041788F"/>
    <w:rsid w:val="00423CCF"/>
    <w:rsid w:val="00424D51"/>
    <w:rsid w:val="00425A07"/>
    <w:rsid w:val="004310E8"/>
    <w:rsid w:val="00432CF4"/>
    <w:rsid w:val="004350C9"/>
    <w:rsid w:val="00441CAF"/>
    <w:rsid w:val="00442EB5"/>
    <w:rsid w:val="00445357"/>
    <w:rsid w:val="00452953"/>
    <w:rsid w:val="004610BB"/>
    <w:rsid w:val="0046125A"/>
    <w:rsid w:val="00464A22"/>
    <w:rsid w:val="00475B92"/>
    <w:rsid w:val="0049320D"/>
    <w:rsid w:val="00495D0E"/>
    <w:rsid w:val="0049779F"/>
    <w:rsid w:val="004979DF"/>
    <w:rsid w:val="004A3B00"/>
    <w:rsid w:val="004A4E6D"/>
    <w:rsid w:val="004A6196"/>
    <w:rsid w:val="004B524F"/>
    <w:rsid w:val="004C0042"/>
    <w:rsid w:val="004C2303"/>
    <w:rsid w:val="004D004B"/>
    <w:rsid w:val="004D0EAA"/>
    <w:rsid w:val="004D0ED6"/>
    <w:rsid w:val="004E5B1F"/>
    <w:rsid w:val="004F0C82"/>
    <w:rsid w:val="004F3149"/>
    <w:rsid w:val="004F5190"/>
    <w:rsid w:val="004F5D9C"/>
    <w:rsid w:val="004F6DD7"/>
    <w:rsid w:val="00502F35"/>
    <w:rsid w:val="0053023F"/>
    <w:rsid w:val="005346F0"/>
    <w:rsid w:val="00541C8F"/>
    <w:rsid w:val="00542D8C"/>
    <w:rsid w:val="00543AF5"/>
    <w:rsid w:val="0056008B"/>
    <w:rsid w:val="00560E03"/>
    <w:rsid w:val="00561179"/>
    <w:rsid w:val="00564881"/>
    <w:rsid w:val="00577E7F"/>
    <w:rsid w:val="005957D4"/>
    <w:rsid w:val="0059739B"/>
    <w:rsid w:val="005A0D5F"/>
    <w:rsid w:val="005A4248"/>
    <w:rsid w:val="005A58C9"/>
    <w:rsid w:val="005A6EC3"/>
    <w:rsid w:val="005A758E"/>
    <w:rsid w:val="005B4B55"/>
    <w:rsid w:val="005C281A"/>
    <w:rsid w:val="005C392B"/>
    <w:rsid w:val="005C598A"/>
    <w:rsid w:val="005D0726"/>
    <w:rsid w:val="005D195C"/>
    <w:rsid w:val="005D3848"/>
    <w:rsid w:val="005E135D"/>
    <w:rsid w:val="005E6C6B"/>
    <w:rsid w:val="005E73E4"/>
    <w:rsid w:val="005F1B4F"/>
    <w:rsid w:val="005F223D"/>
    <w:rsid w:val="005F498A"/>
    <w:rsid w:val="005F52AD"/>
    <w:rsid w:val="00616707"/>
    <w:rsid w:val="00632952"/>
    <w:rsid w:val="00636C8B"/>
    <w:rsid w:val="0064350F"/>
    <w:rsid w:val="00651F68"/>
    <w:rsid w:val="00654B87"/>
    <w:rsid w:val="00657946"/>
    <w:rsid w:val="0066795E"/>
    <w:rsid w:val="0067044C"/>
    <w:rsid w:val="00677B7F"/>
    <w:rsid w:val="006810F8"/>
    <w:rsid w:val="00693DD8"/>
    <w:rsid w:val="006A16FF"/>
    <w:rsid w:val="006A27BE"/>
    <w:rsid w:val="006A4DE4"/>
    <w:rsid w:val="006A5F80"/>
    <w:rsid w:val="006B2559"/>
    <w:rsid w:val="006B3B6A"/>
    <w:rsid w:val="006B54A2"/>
    <w:rsid w:val="006B637C"/>
    <w:rsid w:val="006B7CF8"/>
    <w:rsid w:val="006C0AEF"/>
    <w:rsid w:val="006C1112"/>
    <w:rsid w:val="006C7A76"/>
    <w:rsid w:val="006E2DF6"/>
    <w:rsid w:val="006E417A"/>
    <w:rsid w:val="006F3DF7"/>
    <w:rsid w:val="006F5B68"/>
    <w:rsid w:val="006F74E0"/>
    <w:rsid w:val="0070271A"/>
    <w:rsid w:val="00713338"/>
    <w:rsid w:val="00724FAE"/>
    <w:rsid w:val="00733D56"/>
    <w:rsid w:val="00735115"/>
    <w:rsid w:val="00737C0A"/>
    <w:rsid w:val="00737C1B"/>
    <w:rsid w:val="00744B74"/>
    <w:rsid w:val="007475FA"/>
    <w:rsid w:val="00752DF0"/>
    <w:rsid w:val="00753A37"/>
    <w:rsid w:val="00757E23"/>
    <w:rsid w:val="00761440"/>
    <w:rsid w:val="00761FF1"/>
    <w:rsid w:val="007859A5"/>
    <w:rsid w:val="007860C5"/>
    <w:rsid w:val="007A33B7"/>
    <w:rsid w:val="007B4954"/>
    <w:rsid w:val="007B6143"/>
    <w:rsid w:val="007C56E3"/>
    <w:rsid w:val="007D0EA9"/>
    <w:rsid w:val="007D61E3"/>
    <w:rsid w:val="007E552C"/>
    <w:rsid w:val="00801667"/>
    <w:rsid w:val="00804C34"/>
    <w:rsid w:val="008122DE"/>
    <w:rsid w:val="008148D4"/>
    <w:rsid w:val="00815C2C"/>
    <w:rsid w:val="00817004"/>
    <w:rsid w:val="008174AC"/>
    <w:rsid w:val="00822370"/>
    <w:rsid w:val="0082287A"/>
    <w:rsid w:val="00831DC0"/>
    <w:rsid w:val="008351B4"/>
    <w:rsid w:val="008445DA"/>
    <w:rsid w:val="00847E6F"/>
    <w:rsid w:val="008629ED"/>
    <w:rsid w:val="008634E5"/>
    <w:rsid w:val="00867C0C"/>
    <w:rsid w:val="008754A5"/>
    <w:rsid w:val="00875ACF"/>
    <w:rsid w:val="00876269"/>
    <w:rsid w:val="00880C22"/>
    <w:rsid w:val="00880F7D"/>
    <w:rsid w:val="008823C7"/>
    <w:rsid w:val="008909EB"/>
    <w:rsid w:val="008A0CF3"/>
    <w:rsid w:val="008A1B78"/>
    <w:rsid w:val="008A2688"/>
    <w:rsid w:val="008A7DEB"/>
    <w:rsid w:val="008B1014"/>
    <w:rsid w:val="008B75CC"/>
    <w:rsid w:val="008C2CA3"/>
    <w:rsid w:val="008C612A"/>
    <w:rsid w:val="008D0989"/>
    <w:rsid w:val="008D5D26"/>
    <w:rsid w:val="008E200A"/>
    <w:rsid w:val="008E4FE6"/>
    <w:rsid w:val="008F165D"/>
    <w:rsid w:val="008F264E"/>
    <w:rsid w:val="008F75A8"/>
    <w:rsid w:val="00906860"/>
    <w:rsid w:val="009123AD"/>
    <w:rsid w:val="009129B6"/>
    <w:rsid w:val="0091781E"/>
    <w:rsid w:val="009261FB"/>
    <w:rsid w:val="00930EC9"/>
    <w:rsid w:val="00944CD5"/>
    <w:rsid w:val="00947F26"/>
    <w:rsid w:val="0095022D"/>
    <w:rsid w:val="00955FDC"/>
    <w:rsid w:val="00957180"/>
    <w:rsid w:val="00962233"/>
    <w:rsid w:val="00963A16"/>
    <w:rsid w:val="00963C45"/>
    <w:rsid w:val="00975846"/>
    <w:rsid w:val="00976B98"/>
    <w:rsid w:val="0097717C"/>
    <w:rsid w:val="00980114"/>
    <w:rsid w:val="00981E1A"/>
    <w:rsid w:val="009839EB"/>
    <w:rsid w:val="00990B56"/>
    <w:rsid w:val="009930DE"/>
    <w:rsid w:val="009A54AE"/>
    <w:rsid w:val="009A5FA2"/>
    <w:rsid w:val="009A5FDA"/>
    <w:rsid w:val="009A70F4"/>
    <w:rsid w:val="009A7D56"/>
    <w:rsid w:val="009B1091"/>
    <w:rsid w:val="009B19D1"/>
    <w:rsid w:val="009B65CA"/>
    <w:rsid w:val="009C41F0"/>
    <w:rsid w:val="009C6CE1"/>
    <w:rsid w:val="009D027F"/>
    <w:rsid w:val="009D0559"/>
    <w:rsid w:val="009E5011"/>
    <w:rsid w:val="009F1C90"/>
    <w:rsid w:val="00A00313"/>
    <w:rsid w:val="00A32891"/>
    <w:rsid w:val="00A33F23"/>
    <w:rsid w:val="00A343AF"/>
    <w:rsid w:val="00A36B59"/>
    <w:rsid w:val="00A3702F"/>
    <w:rsid w:val="00A42753"/>
    <w:rsid w:val="00A44B49"/>
    <w:rsid w:val="00A50CE4"/>
    <w:rsid w:val="00A50D1C"/>
    <w:rsid w:val="00A54D8F"/>
    <w:rsid w:val="00A56C63"/>
    <w:rsid w:val="00A64E10"/>
    <w:rsid w:val="00A65BE5"/>
    <w:rsid w:val="00A65EBE"/>
    <w:rsid w:val="00A7494F"/>
    <w:rsid w:val="00A77CE3"/>
    <w:rsid w:val="00A82B0E"/>
    <w:rsid w:val="00A944B2"/>
    <w:rsid w:val="00AA71AE"/>
    <w:rsid w:val="00AB743B"/>
    <w:rsid w:val="00AC058C"/>
    <w:rsid w:val="00AD0AA4"/>
    <w:rsid w:val="00AE7F8C"/>
    <w:rsid w:val="00AF11CE"/>
    <w:rsid w:val="00AF12BD"/>
    <w:rsid w:val="00AF4542"/>
    <w:rsid w:val="00B037C4"/>
    <w:rsid w:val="00B04BF4"/>
    <w:rsid w:val="00B059C8"/>
    <w:rsid w:val="00B14E69"/>
    <w:rsid w:val="00B1762B"/>
    <w:rsid w:val="00B22B84"/>
    <w:rsid w:val="00B2371B"/>
    <w:rsid w:val="00B35434"/>
    <w:rsid w:val="00B35DD1"/>
    <w:rsid w:val="00B46628"/>
    <w:rsid w:val="00B50320"/>
    <w:rsid w:val="00B556C7"/>
    <w:rsid w:val="00B72842"/>
    <w:rsid w:val="00B73B15"/>
    <w:rsid w:val="00B75EDE"/>
    <w:rsid w:val="00B774E0"/>
    <w:rsid w:val="00B810AC"/>
    <w:rsid w:val="00B84588"/>
    <w:rsid w:val="00B908CA"/>
    <w:rsid w:val="00B967EE"/>
    <w:rsid w:val="00BA446B"/>
    <w:rsid w:val="00BB2772"/>
    <w:rsid w:val="00BB3D7F"/>
    <w:rsid w:val="00BB43A9"/>
    <w:rsid w:val="00BB44D0"/>
    <w:rsid w:val="00BB5F0A"/>
    <w:rsid w:val="00BB6F8E"/>
    <w:rsid w:val="00BB75FC"/>
    <w:rsid w:val="00BC5741"/>
    <w:rsid w:val="00BD0A9F"/>
    <w:rsid w:val="00BD6ABA"/>
    <w:rsid w:val="00BE5B87"/>
    <w:rsid w:val="00BF1F98"/>
    <w:rsid w:val="00BF3E01"/>
    <w:rsid w:val="00BF6BDA"/>
    <w:rsid w:val="00BF7C97"/>
    <w:rsid w:val="00C24597"/>
    <w:rsid w:val="00C26C41"/>
    <w:rsid w:val="00C33E61"/>
    <w:rsid w:val="00C35C30"/>
    <w:rsid w:val="00C43D79"/>
    <w:rsid w:val="00C51256"/>
    <w:rsid w:val="00C60DB9"/>
    <w:rsid w:val="00C6518A"/>
    <w:rsid w:val="00C65C35"/>
    <w:rsid w:val="00C72DD6"/>
    <w:rsid w:val="00C73E93"/>
    <w:rsid w:val="00C816B6"/>
    <w:rsid w:val="00C83E67"/>
    <w:rsid w:val="00C868CF"/>
    <w:rsid w:val="00C87854"/>
    <w:rsid w:val="00C90754"/>
    <w:rsid w:val="00C91AFB"/>
    <w:rsid w:val="00C91CA2"/>
    <w:rsid w:val="00C96507"/>
    <w:rsid w:val="00CA053D"/>
    <w:rsid w:val="00CA5ADC"/>
    <w:rsid w:val="00CB2BA5"/>
    <w:rsid w:val="00CB425F"/>
    <w:rsid w:val="00CC19F7"/>
    <w:rsid w:val="00CC4BDD"/>
    <w:rsid w:val="00CC58E6"/>
    <w:rsid w:val="00CC6B0F"/>
    <w:rsid w:val="00CD4397"/>
    <w:rsid w:val="00CD4576"/>
    <w:rsid w:val="00CE5740"/>
    <w:rsid w:val="00CE58AB"/>
    <w:rsid w:val="00CE61DD"/>
    <w:rsid w:val="00CE7771"/>
    <w:rsid w:val="00CF0327"/>
    <w:rsid w:val="00D044BB"/>
    <w:rsid w:val="00D06D7C"/>
    <w:rsid w:val="00D10C5D"/>
    <w:rsid w:val="00D125A6"/>
    <w:rsid w:val="00D16418"/>
    <w:rsid w:val="00D22E8F"/>
    <w:rsid w:val="00D261F5"/>
    <w:rsid w:val="00D30B15"/>
    <w:rsid w:val="00D316BC"/>
    <w:rsid w:val="00D3192F"/>
    <w:rsid w:val="00D327BC"/>
    <w:rsid w:val="00D36C66"/>
    <w:rsid w:val="00D4155D"/>
    <w:rsid w:val="00D4346D"/>
    <w:rsid w:val="00D45CD4"/>
    <w:rsid w:val="00D46FE2"/>
    <w:rsid w:val="00D541E7"/>
    <w:rsid w:val="00D55F51"/>
    <w:rsid w:val="00D6302D"/>
    <w:rsid w:val="00D65BDF"/>
    <w:rsid w:val="00D67573"/>
    <w:rsid w:val="00D73294"/>
    <w:rsid w:val="00D75156"/>
    <w:rsid w:val="00D82412"/>
    <w:rsid w:val="00D8337B"/>
    <w:rsid w:val="00D86B4C"/>
    <w:rsid w:val="00D917A6"/>
    <w:rsid w:val="00D92363"/>
    <w:rsid w:val="00D94F23"/>
    <w:rsid w:val="00D965EC"/>
    <w:rsid w:val="00D96D27"/>
    <w:rsid w:val="00DA14BF"/>
    <w:rsid w:val="00DA1B8F"/>
    <w:rsid w:val="00DA29BA"/>
    <w:rsid w:val="00DA6EBB"/>
    <w:rsid w:val="00DA7EFF"/>
    <w:rsid w:val="00DB12AE"/>
    <w:rsid w:val="00DB17AB"/>
    <w:rsid w:val="00DB22B8"/>
    <w:rsid w:val="00DB4BB2"/>
    <w:rsid w:val="00DB7614"/>
    <w:rsid w:val="00DC0921"/>
    <w:rsid w:val="00DC58EA"/>
    <w:rsid w:val="00DC6326"/>
    <w:rsid w:val="00DD0839"/>
    <w:rsid w:val="00DD0E35"/>
    <w:rsid w:val="00DD12BB"/>
    <w:rsid w:val="00DE0B85"/>
    <w:rsid w:val="00DE31D1"/>
    <w:rsid w:val="00DF014C"/>
    <w:rsid w:val="00DF28A3"/>
    <w:rsid w:val="00E03105"/>
    <w:rsid w:val="00E04958"/>
    <w:rsid w:val="00E11F56"/>
    <w:rsid w:val="00E323E8"/>
    <w:rsid w:val="00E379ED"/>
    <w:rsid w:val="00E50CB7"/>
    <w:rsid w:val="00E51D5A"/>
    <w:rsid w:val="00E552F3"/>
    <w:rsid w:val="00E57F92"/>
    <w:rsid w:val="00E62568"/>
    <w:rsid w:val="00E6716A"/>
    <w:rsid w:val="00E72881"/>
    <w:rsid w:val="00E90FE7"/>
    <w:rsid w:val="00E94881"/>
    <w:rsid w:val="00E9524C"/>
    <w:rsid w:val="00E9602C"/>
    <w:rsid w:val="00E97C8C"/>
    <w:rsid w:val="00EB178C"/>
    <w:rsid w:val="00EB1F68"/>
    <w:rsid w:val="00EB4694"/>
    <w:rsid w:val="00EB4CCD"/>
    <w:rsid w:val="00ED1A59"/>
    <w:rsid w:val="00ED3CA4"/>
    <w:rsid w:val="00ED3EBE"/>
    <w:rsid w:val="00EE47EB"/>
    <w:rsid w:val="00EE6672"/>
    <w:rsid w:val="00EF1293"/>
    <w:rsid w:val="00EF2CB0"/>
    <w:rsid w:val="00EF584C"/>
    <w:rsid w:val="00F0070A"/>
    <w:rsid w:val="00F01053"/>
    <w:rsid w:val="00F01A15"/>
    <w:rsid w:val="00F051C1"/>
    <w:rsid w:val="00F12467"/>
    <w:rsid w:val="00F165E4"/>
    <w:rsid w:val="00F25B75"/>
    <w:rsid w:val="00F27F00"/>
    <w:rsid w:val="00F30932"/>
    <w:rsid w:val="00F350EA"/>
    <w:rsid w:val="00F40B5F"/>
    <w:rsid w:val="00F41E48"/>
    <w:rsid w:val="00F509EC"/>
    <w:rsid w:val="00F516CE"/>
    <w:rsid w:val="00F52966"/>
    <w:rsid w:val="00F566F3"/>
    <w:rsid w:val="00F66AFA"/>
    <w:rsid w:val="00F75EB9"/>
    <w:rsid w:val="00F812D5"/>
    <w:rsid w:val="00F8175B"/>
    <w:rsid w:val="00F84AF8"/>
    <w:rsid w:val="00F85B9C"/>
    <w:rsid w:val="00F85D2C"/>
    <w:rsid w:val="00F86069"/>
    <w:rsid w:val="00F91683"/>
    <w:rsid w:val="00F919B3"/>
    <w:rsid w:val="00F92D70"/>
    <w:rsid w:val="00F930E2"/>
    <w:rsid w:val="00FA17AA"/>
    <w:rsid w:val="00FA196F"/>
    <w:rsid w:val="00FA31D7"/>
    <w:rsid w:val="00FA3EC2"/>
    <w:rsid w:val="00FA69A9"/>
    <w:rsid w:val="00FB17D1"/>
    <w:rsid w:val="00FB54D5"/>
    <w:rsid w:val="00FB69BB"/>
    <w:rsid w:val="00FB6DEF"/>
    <w:rsid w:val="00FB7B1A"/>
    <w:rsid w:val="00FC0684"/>
    <w:rsid w:val="00FC3AD6"/>
    <w:rsid w:val="00FC4741"/>
    <w:rsid w:val="00FD1AC9"/>
    <w:rsid w:val="00FD4EA0"/>
    <w:rsid w:val="00FE351D"/>
    <w:rsid w:val="00FF0806"/>
    <w:rsid w:val="00FF3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Body Text" w:uiPriority="99"/>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jc w:val="both"/>
      <w:outlineLvl w:val="0"/>
    </w:pPr>
    <w:rPr>
      <w:i/>
      <w:sz w:val="22"/>
    </w:rPr>
  </w:style>
  <w:style w:type="paragraph" w:styleId="2">
    <w:name w:val="heading 2"/>
    <w:basedOn w:val="a"/>
    <w:next w:val="a"/>
    <w:link w:val="20"/>
    <w:uiPriority w:val="9"/>
    <w:qFormat/>
    <w:pPr>
      <w:keepNext/>
      <w:jc w:val="center"/>
      <w:outlineLvl w:val="1"/>
    </w:pPr>
    <w:rPr>
      <w:b/>
      <w:sz w:val="24"/>
    </w:rPr>
  </w:style>
  <w:style w:type="paragraph" w:styleId="3">
    <w:name w:val="heading 3"/>
    <w:basedOn w:val="a"/>
    <w:next w:val="a"/>
    <w:link w:val="30"/>
    <w:uiPriority w:val="9"/>
    <w:qFormat/>
    <w:pPr>
      <w:keepNext/>
      <w:ind w:left="709" w:hanging="709"/>
      <w:jc w:val="center"/>
      <w:outlineLvl w:val="2"/>
    </w:pPr>
    <w:rPr>
      <w:b/>
      <w:sz w:val="24"/>
    </w:rPr>
  </w:style>
  <w:style w:type="paragraph" w:styleId="4">
    <w:name w:val="heading 4"/>
    <w:basedOn w:val="a"/>
    <w:next w:val="a"/>
    <w:link w:val="40"/>
    <w:uiPriority w:val="9"/>
    <w:qFormat/>
    <w:pPr>
      <w:keepNext/>
      <w:jc w:val="center"/>
      <w:outlineLvl w:val="3"/>
    </w:pPr>
    <w:rPr>
      <w:sz w:val="24"/>
      <w:lang w:val="en-US"/>
    </w:rPr>
  </w:style>
  <w:style w:type="paragraph" w:styleId="7">
    <w:name w:val="heading 7"/>
    <w:basedOn w:val="a"/>
    <w:next w:val="a"/>
    <w:link w:val="70"/>
    <w:uiPriority w:val="9"/>
    <w:qFormat/>
    <w:pPr>
      <w:keepNext/>
      <w:ind w:left="1134"/>
      <w:outlineLvl w:val="6"/>
    </w:pPr>
    <w:rPr>
      <w:rFonts w:ascii="Arial" w:hAnsi="Arial" w:cs="Arial"/>
      <w:b/>
    </w:rPr>
  </w:style>
  <w:style w:type="paragraph" w:styleId="9">
    <w:name w:val="heading 9"/>
    <w:basedOn w:val="a"/>
    <w:next w:val="a"/>
    <w:link w:val="90"/>
    <w:uiPriority w:val="9"/>
    <w:semiHidden/>
    <w:unhideWhenUsed/>
    <w:qFormat/>
    <w:rsid w:val="001F6FB2"/>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70">
    <w:name w:val="Заголовок 7 Знак"/>
    <w:basedOn w:val="a0"/>
    <w:link w:val="7"/>
    <w:uiPriority w:val="9"/>
    <w:semiHidden/>
    <w:locked/>
    <w:rPr>
      <w:rFonts w:asciiTheme="minorHAnsi" w:eastAsiaTheme="minorEastAsia" w:hAnsiTheme="minorHAnsi" w:cs="Times New Roman"/>
      <w:sz w:val="24"/>
      <w:szCs w:val="24"/>
    </w:rPr>
  </w:style>
  <w:style w:type="character" w:customStyle="1" w:styleId="90">
    <w:name w:val="Заголовок 9 Знак"/>
    <w:basedOn w:val="a0"/>
    <w:link w:val="9"/>
    <w:uiPriority w:val="99"/>
    <w:locked/>
    <w:rsid w:val="001F6FB2"/>
    <w:rPr>
      <w:rFonts w:ascii="Cambria" w:hAnsi="Cambria" w:cs="Times New Roman"/>
      <w:sz w:val="22"/>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semiHidden/>
    <w:locked/>
    <w:rPr>
      <w:rFonts w:cs="Times New Roman"/>
    </w:rPr>
  </w:style>
  <w:style w:type="character" w:styleId="a5">
    <w:name w:val="page number"/>
    <w:basedOn w:val="a0"/>
    <w:uiPriority w:val="99"/>
    <w:rPr>
      <w:rFonts w:cs="Times New Roman"/>
    </w:rPr>
  </w:style>
  <w:style w:type="paragraph" w:styleId="a6">
    <w:name w:val="Body Text Indent"/>
    <w:basedOn w:val="a"/>
    <w:link w:val="a7"/>
    <w:uiPriority w:val="99"/>
    <w:pPr>
      <w:ind w:left="360" w:hanging="360"/>
      <w:jc w:val="both"/>
    </w:pPr>
    <w:rPr>
      <w:sz w:val="22"/>
    </w:rPr>
  </w:style>
  <w:style w:type="character" w:customStyle="1" w:styleId="a7">
    <w:name w:val="Основной текст с отступом Знак"/>
    <w:basedOn w:val="a0"/>
    <w:link w:val="a6"/>
    <w:uiPriority w:val="99"/>
    <w:semiHidden/>
    <w:locked/>
    <w:rPr>
      <w:rFonts w:cs="Times New Roman"/>
    </w:rPr>
  </w:style>
  <w:style w:type="paragraph" w:styleId="a8">
    <w:name w:val="Block Text"/>
    <w:basedOn w:val="a"/>
    <w:uiPriority w:val="99"/>
    <w:pPr>
      <w:ind w:left="426" w:right="57"/>
      <w:jc w:val="both"/>
    </w:pPr>
    <w:rPr>
      <w:sz w:val="22"/>
    </w:rPr>
  </w:style>
  <w:style w:type="paragraph" w:styleId="21">
    <w:name w:val="Body Text Indent 2"/>
    <w:basedOn w:val="a"/>
    <w:link w:val="22"/>
    <w:uiPriority w:val="99"/>
    <w:pPr>
      <w:widowControl w:val="0"/>
      <w:ind w:firstLine="709"/>
      <w:jc w:val="both"/>
    </w:pPr>
    <w:rPr>
      <w:rFonts w:ascii="Arial" w:hAnsi="Arial"/>
    </w:rPr>
  </w:style>
  <w:style w:type="character" w:customStyle="1" w:styleId="22">
    <w:name w:val="Основной текст с отступом 2 Знак"/>
    <w:basedOn w:val="a0"/>
    <w:link w:val="21"/>
    <w:uiPriority w:val="99"/>
    <w:locked/>
    <w:rsid w:val="00FA31D7"/>
    <w:rPr>
      <w:rFonts w:cs="Times New Roman"/>
      <w:sz w:val="22"/>
    </w:rPr>
  </w:style>
  <w:style w:type="paragraph" w:styleId="23">
    <w:name w:val="Body Text 2"/>
    <w:basedOn w:val="auiue"/>
    <w:link w:val="24"/>
    <w:uiPriority w:val="99"/>
    <w:pPr>
      <w:ind w:firstLine="567"/>
    </w:pPr>
    <w:rPr>
      <w:rFonts w:ascii="Times New Roman" w:hAnsi="Times New Roman"/>
    </w:rPr>
  </w:style>
  <w:style w:type="character" w:customStyle="1" w:styleId="24">
    <w:name w:val="Основной текст 2 Знак"/>
    <w:basedOn w:val="a0"/>
    <w:link w:val="23"/>
    <w:uiPriority w:val="99"/>
    <w:semiHidden/>
    <w:locked/>
    <w:rPr>
      <w:rFonts w:cs="Times New Roman"/>
    </w:rPr>
  </w:style>
  <w:style w:type="paragraph" w:styleId="a9">
    <w:name w:val="Body Text"/>
    <w:basedOn w:val="a"/>
    <w:link w:val="aa"/>
    <w:uiPriority w:val="99"/>
    <w:pPr>
      <w:jc w:val="both"/>
    </w:pPr>
    <w:rPr>
      <w:bCs/>
      <w:sz w:val="24"/>
    </w:rPr>
  </w:style>
  <w:style w:type="character" w:customStyle="1" w:styleId="aa">
    <w:name w:val="Основной текст Знак"/>
    <w:basedOn w:val="a0"/>
    <w:link w:val="a9"/>
    <w:uiPriority w:val="99"/>
    <w:locked/>
    <w:rsid w:val="0005057A"/>
    <w:rPr>
      <w:rFonts w:cs="Times New Roman"/>
      <w:sz w:val="24"/>
    </w:rPr>
  </w:style>
  <w:style w:type="paragraph" w:styleId="31">
    <w:name w:val="Body Text Indent 3"/>
    <w:basedOn w:val="a"/>
    <w:link w:val="32"/>
    <w:uiPriority w:val="99"/>
    <w:pPr>
      <w:widowControl w:val="0"/>
      <w:ind w:firstLine="720"/>
      <w:jc w:val="both"/>
    </w:pPr>
    <w:rPr>
      <w:rFonts w:ascii="Tms Rmn" w:hAnsi="Tms Rmn"/>
      <w:b/>
      <w:sz w:val="24"/>
    </w:rPr>
  </w:style>
  <w:style w:type="character" w:customStyle="1" w:styleId="32">
    <w:name w:val="Основной текст с отступом 3 Знак"/>
    <w:basedOn w:val="a0"/>
    <w:link w:val="31"/>
    <w:uiPriority w:val="99"/>
    <w:locked/>
    <w:rsid w:val="006B2559"/>
    <w:rPr>
      <w:rFonts w:cs="Times New Roman"/>
      <w:sz w:val="24"/>
    </w:rPr>
  </w:style>
  <w:style w:type="paragraph" w:styleId="33">
    <w:name w:val="Body Text 3"/>
    <w:basedOn w:val="a"/>
    <w:link w:val="34"/>
    <w:uiPriority w:val="99"/>
    <w:pPr>
      <w:jc w:val="both"/>
    </w:pPr>
    <w:rPr>
      <w:sz w:val="22"/>
    </w:rPr>
  </w:style>
  <w:style w:type="character" w:customStyle="1" w:styleId="34">
    <w:name w:val="Основной текст 3 Знак"/>
    <w:basedOn w:val="a0"/>
    <w:link w:val="33"/>
    <w:uiPriority w:val="99"/>
    <w:semiHidden/>
    <w:locked/>
    <w:rPr>
      <w:rFonts w:cs="Times New Roman"/>
      <w:sz w:val="16"/>
      <w:szCs w:val="16"/>
    </w:rPr>
  </w:style>
  <w:style w:type="paragraph" w:styleId="ab">
    <w:name w:val="Title"/>
    <w:basedOn w:val="a"/>
    <w:link w:val="ac"/>
    <w:uiPriority w:val="10"/>
    <w:qFormat/>
    <w:pPr>
      <w:jc w:val="center"/>
    </w:pPr>
    <w:rPr>
      <w:b/>
      <w:sz w:val="24"/>
    </w:rPr>
  </w:style>
  <w:style w:type="character" w:customStyle="1" w:styleId="ac">
    <w:name w:val="Название Знак"/>
    <w:basedOn w:val="a0"/>
    <w:link w:val="ab"/>
    <w:uiPriority w:val="10"/>
    <w:locked/>
    <w:rPr>
      <w:rFonts w:asciiTheme="majorHAnsi" w:eastAsiaTheme="majorEastAsia" w:hAnsiTheme="majorHAnsi" w:cs="Times New Roman"/>
      <w:b/>
      <w:bCs/>
      <w:kern w:val="28"/>
      <w:sz w:val="32"/>
      <w:szCs w:val="32"/>
    </w:rPr>
  </w:style>
  <w:style w:type="paragraph" w:customStyle="1" w:styleId="auiue">
    <w:name w:val="au?iue"/>
    <w:pPr>
      <w:widowControl w:val="0"/>
      <w:ind w:firstLine="709"/>
      <w:jc w:val="both"/>
    </w:pPr>
    <w:rPr>
      <w:rFonts w:ascii="Journal" w:hAnsi="Journal"/>
      <w:sz w:val="24"/>
    </w:rPr>
  </w:style>
  <w:style w:type="paragraph" w:customStyle="1" w:styleId="BodyText23">
    <w:name w:val="Body Text 23"/>
    <w:basedOn w:val="auiue"/>
    <w:pPr>
      <w:spacing w:line="240" w:lineRule="atLeast"/>
      <w:ind w:firstLine="567"/>
    </w:pPr>
    <w:rPr>
      <w:rFonts w:ascii="Arial" w:hAnsi="Arial"/>
      <w:sz w:val="20"/>
    </w:rPr>
  </w:style>
  <w:style w:type="paragraph" w:customStyle="1" w:styleId="BodyText26">
    <w:name w:val="Body Text 26"/>
    <w:basedOn w:val="auiue"/>
    <w:pPr>
      <w:ind w:firstLine="567"/>
    </w:pPr>
    <w:rPr>
      <w:rFonts w:ascii="Arial" w:hAnsi="Arial"/>
      <w:sz w:val="18"/>
    </w:rPr>
  </w:style>
  <w:style w:type="paragraph" w:customStyle="1" w:styleId="BodyText25">
    <w:name w:val="Body Text 25"/>
    <w:basedOn w:val="auiue"/>
    <w:pPr>
      <w:tabs>
        <w:tab w:val="left" w:pos="0"/>
      </w:tabs>
      <w:spacing w:line="360" w:lineRule="auto"/>
      <w:ind w:firstLine="0"/>
    </w:pPr>
    <w:rPr>
      <w:rFonts w:ascii="Arial" w:hAnsi="Arial"/>
      <w:sz w:val="20"/>
    </w:rPr>
  </w:style>
  <w:style w:type="paragraph" w:customStyle="1" w:styleId="ad">
    <w:name w:val="бычный"/>
    <w:pPr>
      <w:widowControl w:val="0"/>
      <w:ind w:firstLine="709"/>
      <w:jc w:val="both"/>
    </w:pPr>
    <w:rPr>
      <w:rFonts w:ascii="Journal" w:hAnsi="Journal"/>
      <w:sz w:val="24"/>
    </w:rPr>
  </w:style>
  <w:style w:type="paragraph" w:styleId="ae">
    <w:name w:val="header"/>
    <w:basedOn w:val="a"/>
    <w:link w:val="af"/>
    <w:uiPriority w:val="99"/>
    <w:pPr>
      <w:tabs>
        <w:tab w:val="center" w:pos="4677"/>
        <w:tab w:val="right" w:pos="9355"/>
      </w:tabs>
    </w:pPr>
  </w:style>
  <w:style w:type="character" w:customStyle="1" w:styleId="af">
    <w:name w:val="Верхний колонтитул Знак"/>
    <w:basedOn w:val="a0"/>
    <w:link w:val="ae"/>
    <w:uiPriority w:val="99"/>
    <w:semiHidden/>
    <w:locked/>
    <w:rPr>
      <w:rFonts w:cs="Times New Roman"/>
    </w:rPr>
  </w:style>
  <w:style w:type="paragraph" w:customStyle="1" w:styleId="Iniiaiieoaeno">
    <w:name w:val="Iniiaiie oaeno"/>
    <w:basedOn w:val="a"/>
    <w:pPr>
      <w:widowControl w:val="0"/>
      <w:spacing w:after="120"/>
      <w:ind w:firstLine="720"/>
    </w:pPr>
    <w:rPr>
      <w:rFonts w:ascii="Tms Rmn" w:hAnsi="Tms Rmn"/>
    </w:rPr>
  </w:style>
  <w:style w:type="paragraph" w:customStyle="1" w:styleId="Iauiue3">
    <w:name w:val="Iau?iue3"/>
    <w:pPr>
      <w:widowControl w:val="0"/>
      <w:ind w:firstLine="720"/>
    </w:pPr>
    <w:rPr>
      <w:rFonts w:ascii="Tms Rmn" w:hAnsi="Tms Rmn"/>
    </w:rPr>
  </w:style>
  <w:style w:type="paragraph" w:customStyle="1" w:styleId="Nienie2">
    <w:name w:val="Nienie 2"/>
    <w:basedOn w:val="Iauiue3"/>
    <w:pPr>
      <w:ind w:left="566" w:hanging="283"/>
    </w:pPr>
  </w:style>
  <w:style w:type="paragraph" w:customStyle="1" w:styleId="Iauiue">
    <w:name w:val="Iau?iue"/>
    <w:uiPriority w:val="99"/>
    <w:rPr>
      <w:rFonts w:ascii="Tms Rmn" w:hAnsi="Tms Rmn"/>
      <w:lang w:val="en-US"/>
    </w:rPr>
  </w:style>
  <w:style w:type="paragraph" w:customStyle="1" w:styleId="caaieiaie3">
    <w:name w:val="caaieiaie 3"/>
    <w:basedOn w:val="Iauiue3"/>
    <w:next w:val="Iauiue3"/>
    <w:pPr>
      <w:keepNext/>
      <w:spacing w:before="240" w:after="60"/>
    </w:pPr>
    <w:rPr>
      <w:b/>
      <w:sz w:val="24"/>
    </w:rPr>
  </w:style>
  <w:style w:type="paragraph" w:styleId="af0">
    <w:name w:val="Balloon Text"/>
    <w:basedOn w:val="a"/>
    <w:link w:val="af1"/>
    <w:uiPriority w:val="99"/>
    <w:rsid w:val="000C3C8E"/>
    <w:rPr>
      <w:rFonts w:ascii="Tahoma" w:hAnsi="Tahoma" w:cs="Tahoma"/>
      <w:sz w:val="16"/>
      <w:szCs w:val="16"/>
    </w:rPr>
  </w:style>
  <w:style w:type="character" w:customStyle="1" w:styleId="af1">
    <w:name w:val="Текст выноски Знак"/>
    <w:basedOn w:val="a0"/>
    <w:link w:val="af0"/>
    <w:uiPriority w:val="99"/>
    <w:locked/>
    <w:rsid w:val="000C3C8E"/>
    <w:rPr>
      <w:rFonts w:ascii="Tahoma" w:hAnsi="Tahoma" w:cs="Times New Roman"/>
      <w:sz w:val="16"/>
    </w:rPr>
  </w:style>
  <w:style w:type="paragraph" w:styleId="af2">
    <w:name w:val="footnote text"/>
    <w:basedOn w:val="a"/>
    <w:link w:val="af3"/>
    <w:uiPriority w:val="99"/>
    <w:rsid w:val="00DA6EBB"/>
  </w:style>
  <w:style w:type="character" w:customStyle="1" w:styleId="af3">
    <w:name w:val="Текст сноски Знак"/>
    <w:basedOn w:val="a0"/>
    <w:link w:val="af2"/>
    <w:uiPriority w:val="99"/>
    <w:locked/>
    <w:rsid w:val="00DA6EBB"/>
    <w:rPr>
      <w:rFonts w:cs="Times New Roman"/>
    </w:rPr>
  </w:style>
  <w:style w:type="character" w:styleId="af4">
    <w:name w:val="footnote reference"/>
    <w:basedOn w:val="a0"/>
    <w:uiPriority w:val="99"/>
    <w:rsid w:val="00DA6EBB"/>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Body Text" w:uiPriority="99"/>
    <w:lsdException w:name="Subtitle" w:qFormat="1"/>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jc w:val="both"/>
      <w:outlineLvl w:val="0"/>
    </w:pPr>
    <w:rPr>
      <w:i/>
      <w:sz w:val="22"/>
    </w:rPr>
  </w:style>
  <w:style w:type="paragraph" w:styleId="2">
    <w:name w:val="heading 2"/>
    <w:basedOn w:val="a"/>
    <w:next w:val="a"/>
    <w:link w:val="20"/>
    <w:uiPriority w:val="9"/>
    <w:qFormat/>
    <w:pPr>
      <w:keepNext/>
      <w:jc w:val="center"/>
      <w:outlineLvl w:val="1"/>
    </w:pPr>
    <w:rPr>
      <w:b/>
      <w:sz w:val="24"/>
    </w:rPr>
  </w:style>
  <w:style w:type="paragraph" w:styleId="3">
    <w:name w:val="heading 3"/>
    <w:basedOn w:val="a"/>
    <w:next w:val="a"/>
    <w:link w:val="30"/>
    <w:uiPriority w:val="9"/>
    <w:qFormat/>
    <w:pPr>
      <w:keepNext/>
      <w:ind w:left="709" w:hanging="709"/>
      <w:jc w:val="center"/>
      <w:outlineLvl w:val="2"/>
    </w:pPr>
    <w:rPr>
      <w:b/>
      <w:sz w:val="24"/>
    </w:rPr>
  </w:style>
  <w:style w:type="paragraph" w:styleId="4">
    <w:name w:val="heading 4"/>
    <w:basedOn w:val="a"/>
    <w:next w:val="a"/>
    <w:link w:val="40"/>
    <w:uiPriority w:val="9"/>
    <w:qFormat/>
    <w:pPr>
      <w:keepNext/>
      <w:jc w:val="center"/>
      <w:outlineLvl w:val="3"/>
    </w:pPr>
    <w:rPr>
      <w:sz w:val="24"/>
      <w:lang w:val="en-US"/>
    </w:rPr>
  </w:style>
  <w:style w:type="paragraph" w:styleId="7">
    <w:name w:val="heading 7"/>
    <w:basedOn w:val="a"/>
    <w:next w:val="a"/>
    <w:link w:val="70"/>
    <w:uiPriority w:val="9"/>
    <w:qFormat/>
    <w:pPr>
      <w:keepNext/>
      <w:ind w:left="1134"/>
      <w:outlineLvl w:val="6"/>
    </w:pPr>
    <w:rPr>
      <w:rFonts w:ascii="Arial" w:hAnsi="Arial" w:cs="Arial"/>
      <w:b/>
    </w:rPr>
  </w:style>
  <w:style w:type="paragraph" w:styleId="9">
    <w:name w:val="heading 9"/>
    <w:basedOn w:val="a"/>
    <w:next w:val="a"/>
    <w:link w:val="90"/>
    <w:uiPriority w:val="9"/>
    <w:semiHidden/>
    <w:unhideWhenUsed/>
    <w:qFormat/>
    <w:rsid w:val="001F6FB2"/>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asciiTheme="minorHAnsi" w:eastAsiaTheme="minorEastAsia" w:hAnsiTheme="minorHAnsi" w:cs="Times New Roman"/>
      <w:b/>
      <w:bCs/>
      <w:sz w:val="28"/>
      <w:szCs w:val="28"/>
    </w:rPr>
  </w:style>
  <w:style w:type="character" w:customStyle="1" w:styleId="70">
    <w:name w:val="Заголовок 7 Знак"/>
    <w:basedOn w:val="a0"/>
    <w:link w:val="7"/>
    <w:uiPriority w:val="9"/>
    <w:semiHidden/>
    <w:locked/>
    <w:rPr>
      <w:rFonts w:asciiTheme="minorHAnsi" w:eastAsiaTheme="minorEastAsia" w:hAnsiTheme="minorHAnsi" w:cs="Times New Roman"/>
      <w:sz w:val="24"/>
      <w:szCs w:val="24"/>
    </w:rPr>
  </w:style>
  <w:style w:type="character" w:customStyle="1" w:styleId="90">
    <w:name w:val="Заголовок 9 Знак"/>
    <w:basedOn w:val="a0"/>
    <w:link w:val="9"/>
    <w:uiPriority w:val="99"/>
    <w:locked/>
    <w:rsid w:val="001F6FB2"/>
    <w:rPr>
      <w:rFonts w:ascii="Cambria" w:hAnsi="Cambria" w:cs="Times New Roman"/>
      <w:sz w:val="22"/>
    </w:rPr>
  </w:style>
  <w:style w:type="paragraph" w:styleId="a3">
    <w:name w:val="footer"/>
    <w:basedOn w:val="a"/>
    <w:link w:val="a4"/>
    <w:uiPriority w:val="99"/>
    <w:pPr>
      <w:tabs>
        <w:tab w:val="center" w:pos="4153"/>
        <w:tab w:val="right" w:pos="8306"/>
      </w:tabs>
    </w:pPr>
  </w:style>
  <w:style w:type="character" w:customStyle="1" w:styleId="a4">
    <w:name w:val="Нижний колонтитул Знак"/>
    <w:basedOn w:val="a0"/>
    <w:link w:val="a3"/>
    <w:uiPriority w:val="99"/>
    <w:semiHidden/>
    <w:locked/>
    <w:rPr>
      <w:rFonts w:cs="Times New Roman"/>
    </w:rPr>
  </w:style>
  <w:style w:type="character" w:styleId="a5">
    <w:name w:val="page number"/>
    <w:basedOn w:val="a0"/>
    <w:uiPriority w:val="99"/>
    <w:rPr>
      <w:rFonts w:cs="Times New Roman"/>
    </w:rPr>
  </w:style>
  <w:style w:type="paragraph" w:styleId="a6">
    <w:name w:val="Body Text Indent"/>
    <w:basedOn w:val="a"/>
    <w:link w:val="a7"/>
    <w:uiPriority w:val="99"/>
    <w:pPr>
      <w:ind w:left="360" w:hanging="360"/>
      <w:jc w:val="both"/>
    </w:pPr>
    <w:rPr>
      <w:sz w:val="22"/>
    </w:rPr>
  </w:style>
  <w:style w:type="character" w:customStyle="1" w:styleId="a7">
    <w:name w:val="Основной текст с отступом Знак"/>
    <w:basedOn w:val="a0"/>
    <w:link w:val="a6"/>
    <w:uiPriority w:val="99"/>
    <w:semiHidden/>
    <w:locked/>
    <w:rPr>
      <w:rFonts w:cs="Times New Roman"/>
    </w:rPr>
  </w:style>
  <w:style w:type="paragraph" w:styleId="a8">
    <w:name w:val="Block Text"/>
    <w:basedOn w:val="a"/>
    <w:uiPriority w:val="99"/>
    <w:pPr>
      <w:ind w:left="426" w:right="57"/>
      <w:jc w:val="both"/>
    </w:pPr>
    <w:rPr>
      <w:sz w:val="22"/>
    </w:rPr>
  </w:style>
  <w:style w:type="paragraph" w:styleId="21">
    <w:name w:val="Body Text Indent 2"/>
    <w:basedOn w:val="a"/>
    <w:link w:val="22"/>
    <w:uiPriority w:val="99"/>
    <w:pPr>
      <w:widowControl w:val="0"/>
      <w:ind w:firstLine="709"/>
      <w:jc w:val="both"/>
    </w:pPr>
    <w:rPr>
      <w:rFonts w:ascii="Arial" w:hAnsi="Arial"/>
    </w:rPr>
  </w:style>
  <w:style w:type="character" w:customStyle="1" w:styleId="22">
    <w:name w:val="Основной текст с отступом 2 Знак"/>
    <w:basedOn w:val="a0"/>
    <w:link w:val="21"/>
    <w:uiPriority w:val="99"/>
    <w:locked/>
    <w:rsid w:val="00FA31D7"/>
    <w:rPr>
      <w:rFonts w:cs="Times New Roman"/>
      <w:sz w:val="22"/>
    </w:rPr>
  </w:style>
  <w:style w:type="paragraph" w:styleId="23">
    <w:name w:val="Body Text 2"/>
    <w:basedOn w:val="auiue"/>
    <w:link w:val="24"/>
    <w:uiPriority w:val="99"/>
    <w:pPr>
      <w:ind w:firstLine="567"/>
    </w:pPr>
    <w:rPr>
      <w:rFonts w:ascii="Times New Roman" w:hAnsi="Times New Roman"/>
    </w:rPr>
  </w:style>
  <w:style w:type="character" w:customStyle="1" w:styleId="24">
    <w:name w:val="Основной текст 2 Знак"/>
    <w:basedOn w:val="a0"/>
    <w:link w:val="23"/>
    <w:uiPriority w:val="99"/>
    <w:semiHidden/>
    <w:locked/>
    <w:rPr>
      <w:rFonts w:cs="Times New Roman"/>
    </w:rPr>
  </w:style>
  <w:style w:type="paragraph" w:styleId="a9">
    <w:name w:val="Body Text"/>
    <w:basedOn w:val="a"/>
    <w:link w:val="aa"/>
    <w:uiPriority w:val="99"/>
    <w:pPr>
      <w:jc w:val="both"/>
    </w:pPr>
    <w:rPr>
      <w:bCs/>
      <w:sz w:val="24"/>
    </w:rPr>
  </w:style>
  <w:style w:type="character" w:customStyle="1" w:styleId="aa">
    <w:name w:val="Основной текст Знак"/>
    <w:basedOn w:val="a0"/>
    <w:link w:val="a9"/>
    <w:uiPriority w:val="99"/>
    <w:locked/>
    <w:rsid w:val="0005057A"/>
    <w:rPr>
      <w:rFonts w:cs="Times New Roman"/>
      <w:sz w:val="24"/>
    </w:rPr>
  </w:style>
  <w:style w:type="paragraph" w:styleId="31">
    <w:name w:val="Body Text Indent 3"/>
    <w:basedOn w:val="a"/>
    <w:link w:val="32"/>
    <w:uiPriority w:val="99"/>
    <w:pPr>
      <w:widowControl w:val="0"/>
      <w:ind w:firstLine="720"/>
      <w:jc w:val="both"/>
    </w:pPr>
    <w:rPr>
      <w:rFonts w:ascii="Tms Rmn" w:hAnsi="Tms Rmn"/>
      <w:b/>
      <w:sz w:val="24"/>
    </w:rPr>
  </w:style>
  <w:style w:type="character" w:customStyle="1" w:styleId="32">
    <w:name w:val="Основной текст с отступом 3 Знак"/>
    <w:basedOn w:val="a0"/>
    <w:link w:val="31"/>
    <w:uiPriority w:val="99"/>
    <w:locked/>
    <w:rsid w:val="006B2559"/>
    <w:rPr>
      <w:rFonts w:cs="Times New Roman"/>
      <w:sz w:val="24"/>
    </w:rPr>
  </w:style>
  <w:style w:type="paragraph" w:styleId="33">
    <w:name w:val="Body Text 3"/>
    <w:basedOn w:val="a"/>
    <w:link w:val="34"/>
    <w:uiPriority w:val="99"/>
    <w:pPr>
      <w:jc w:val="both"/>
    </w:pPr>
    <w:rPr>
      <w:sz w:val="22"/>
    </w:rPr>
  </w:style>
  <w:style w:type="character" w:customStyle="1" w:styleId="34">
    <w:name w:val="Основной текст 3 Знак"/>
    <w:basedOn w:val="a0"/>
    <w:link w:val="33"/>
    <w:uiPriority w:val="99"/>
    <w:semiHidden/>
    <w:locked/>
    <w:rPr>
      <w:rFonts w:cs="Times New Roman"/>
      <w:sz w:val="16"/>
      <w:szCs w:val="16"/>
    </w:rPr>
  </w:style>
  <w:style w:type="paragraph" w:styleId="ab">
    <w:name w:val="Title"/>
    <w:basedOn w:val="a"/>
    <w:link w:val="ac"/>
    <w:uiPriority w:val="10"/>
    <w:qFormat/>
    <w:pPr>
      <w:jc w:val="center"/>
    </w:pPr>
    <w:rPr>
      <w:b/>
      <w:sz w:val="24"/>
    </w:rPr>
  </w:style>
  <w:style w:type="character" w:customStyle="1" w:styleId="ac">
    <w:name w:val="Название Знак"/>
    <w:basedOn w:val="a0"/>
    <w:link w:val="ab"/>
    <w:uiPriority w:val="10"/>
    <w:locked/>
    <w:rPr>
      <w:rFonts w:asciiTheme="majorHAnsi" w:eastAsiaTheme="majorEastAsia" w:hAnsiTheme="majorHAnsi" w:cs="Times New Roman"/>
      <w:b/>
      <w:bCs/>
      <w:kern w:val="28"/>
      <w:sz w:val="32"/>
      <w:szCs w:val="32"/>
    </w:rPr>
  </w:style>
  <w:style w:type="paragraph" w:customStyle="1" w:styleId="auiue">
    <w:name w:val="au?iue"/>
    <w:pPr>
      <w:widowControl w:val="0"/>
      <w:ind w:firstLine="709"/>
      <w:jc w:val="both"/>
    </w:pPr>
    <w:rPr>
      <w:rFonts w:ascii="Journal" w:hAnsi="Journal"/>
      <w:sz w:val="24"/>
    </w:rPr>
  </w:style>
  <w:style w:type="paragraph" w:customStyle="1" w:styleId="BodyText23">
    <w:name w:val="Body Text 23"/>
    <w:basedOn w:val="auiue"/>
    <w:pPr>
      <w:spacing w:line="240" w:lineRule="atLeast"/>
      <w:ind w:firstLine="567"/>
    </w:pPr>
    <w:rPr>
      <w:rFonts w:ascii="Arial" w:hAnsi="Arial"/>
      <w:sz w:val="20"/>
    </w:rPr>
  </w:style>
  <w:style w:type="paragraph" w:customStyle="1" w:styleId="BodyText26">
    <w:name w:val="Body Text 26"/>
    <w:basedOn w:val="auiue"/>
    <w:pPr>
      <w:ind w:firstLine="567"/>
    </w:pPr>
    <w:rPr>
      <w:rFonts w:ascii="Arial" w:hAnsi="Arial"/>
      <w:sz w:val="18"/>
    </w:rPr>
  </w:style>
  <w:style w:type="paragraph" w:customStyle="1" w:styleId="BodyText25">
    <w:name w:val="Body Text 25"/>
    <w:basedOn w:val="auiue"/>
    <w:pPr>
      <w:tabs>
        <w:tab w:val="left" w:pos="0"/>
      </w:tabs>
      <w:spacing w:line="360" w:lineRule="auto"/>
      <w:ind w:firstLine="0"/>
    </w:pPr>
    <w:rPr>
      <w:rFonts w:ascii="Arial" w:hAnsi="Arial"/>
      <w:sz w:val="20"/>
    </w:rPr>
  </w:style>
  <w:style w:type="paragraph" w:customStyle="1" w:styleId="ad">
    <w:name w:val="бычный"/>
    <w:pPr>
      <w:widowControl w:val="0"/>
      <w:ind w:firstLine="709"/>
      <w:jc w:val="both"/>
    </w:pPr>
    <w:rPr>
      <w:rFonts w:ascii="Journal" w:hAnsi="Journal"/>
      <w:sz w:val="24"/>
    </w:rPr>
  </w:style>
  <w:style w:type="paragraph" w:styleId="ae">
    <w:name w:val="header"/>
    <w:basedOn w:val="a"/>
    <w:link w:val="af"/>
    <w:uiPriority w:val="99"/>
    <w:pPr>
      <w:tabs>
        <w:tab w:val="center" w:pos="4677"/>
        <w:tab w:val="right" w:pos="9355"/>
      </w:tabs>
    </w:pPr>
  </w:style>
  <w:style w:type="character" w:customStyle="1" w:styleId="af">
    <w:name w:val="Верхний колонтитул Знак"/>
    <w:basedOn w:val="a0"/>
    <w:link w:val="ae"/>
    <w:uiPriority w:val="99"/>
    <w:semiHidden/>
    <w:locked/>
    <w:rPr>
      <w:rFonts w:cs="Times New Roman"/>
    </w:rPr>
  </w:style>
  <w:style w:type="paragraph" w:customStyle="1" w:styleId="Iniiaiieoaeno">
    <w:name w:val="Iniiaiie oaeno"/>
    <w:basedOn w:val="a"/>
    <w:pPr>
      <w:widowControl w:val="0"/>
      <w:spacing w:after="120"/>
      <w:ind w:firstLine="720"/>
    </w:pPr>
    <w:rPr>
      <w:rFonts w:ascii="Tms Rmn" w:hAnsi="Tms Rmn"/>
    </w:rPr>
  </w:style>
  <w:style w:type="paragraph" w:customStyle="1" w:styleId="Iauiue3">
    <w:name w:val="Iau?iue3"/>
    <w:pPr>
      <w:widowControl w:val="0"/>
      <w:ind w:firstLine="720"/>
    </w:pPr>
    <w:rPr>
      <w:rFonts w:ascii="Tms Rmn" w:hAnsi="Tms Rmn"/>
    </w:rPr>
  </w:style>
  <w:style w:type="paragraph" w:customStyle="1" w:styleId="Nienie2">
    <w:name w:val="Nienie 2"/>
    <w:basedOn w:val="Iauiue3"/>
    <w:pPr>
      <w:ind w:left="566" w:hanging="283"/>
    </w:pPr>
  </w:style>
  <w:style w:type="paragraph" w:customStyle="1" w:styleId="Iauiue">
    <w:name w:val="Iau?iue"/>
    <w:uiPriority w:val="99"/>
    <w:rPr>
      <w:rFonts w:ascii="Tms Rmn" w:hAnsi="Tms Rmn"/>
      <w:lang w:val="en-US"/>
    </w:rPr>
  </w:style>
  <w:style w:type="paragraph" w:customStyle="1" w:styleId="caaieiaie3">
    <w:name w:val="caaieiaie 3"/>
    <w:basedOn w:val="Iauiue3"/>
    <w:next w:val="Iauiue3"/>
    <w:pPr>
      <w:keepNext/>
      <w:spacing w:before="240" w:after="60"/>
    </w:pPr>
    <w:rPr>
      <w:b/>
      <w:sz w:val="24"/>
    </w:rPr>
  </w:style>
  <w:style w:type="paragraph" w:styleId="af0">
    <w:name w:val="Balloon Text"/>
    <w:basedOn w:val="a"/>
    <w:link w:val="af1"/>
    <w:uiPriority w:val="99"/>
    <w:rsid w:val="000C3C8E"/>
    <w:rPr>
      <w:rFonts w:ascii="Tahoma" w:hAnsi="Tahoma" w:cs="Tahoma"/>
      <w:sz w:val="16"/>
      <w:szCs w:val="16"/>
    </w:rPr>
  </w:style>
  <w:style w:type="character" w:customStyle="1" w:styleId="af1">
    <w:name w:val="Текст выноски Знак"/>
    <w:basedOn w:val="a0"/>
    <w:link w:val="af0"/>
    <w:uiPriority w:val="99"/>
    <w:locked/>
    <w:rsid w:val="000C3C8E"/>
    <w:rPr>
      <w:rFonts w:ascii="Tahoma" w:hAnsi="Tahoma" w:cs="Times New Roman"/>
      <w:sz w:val="16"/>
    </w:rPr>
  </w:style>
  <w:style w:type="paragraph" w:styleId="af2">
    <w:name w:val="footnote text"/>
    <w:basedOn w:val="a"/>
    <w:link w:val="af3"/>
    <w:uiPriority w:val="99"/>
    <w:rsid w:val="00DA6EBB"/>
  </w:style>
  <w:style w:type="character" w:customStyle="1" w:styleId="af3">
    <w:name w:val="Текст сноски Знак"/>
    <w:basedOn w:val="a0"/>
    <w:link w:val="af2"/>
    <w:uiPriority w:val="99"/>
    <w:locked/>
    <w:rsid w:val="00DA6EBB"/>
    <w:rPr>
      <w:rFonts w:cs="Times New Roman"/>
    </w:rPr>
  </w:style>
  <w:style w:type="character" w:styleId="af4">
    <w:name w:val="footnote reference"/>
    <w:basedOn w:val="a0"/>
    <w:uiPriority w:val="99"/>
    <w:rsid w:val="00DA6EB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97594">
      <w:marLeft w:val="0"/>
      <w:marRight w:val="0"/>
      <w:marTop w:val="0"/>
      <w:marBottom w:val="0"/>
      <w:divBdr>
        <w:top w:val="none" w:sz="0" w:space="0" w:color="auto"/>
        <w:left w:val="none" w:sz="0" w:space="0" w:color="auto"/>
        <w:bottom w:val="none" w:sz="0" w:space="0" w:color="auto"/>
        <w:right w:val="none" w:sz="0" w:space="0" w:color="auto"/>
      </w:divBdr>
    </w:div>
    <w:div w:id="1448697595">
      <w:marLeft w:val="0"/>
      <w:marRight w:val="0"/>
      <w:marTop w:val="0"/>
      <w:marBottom w:val="0"/>
      <w:divBdr>
        <w:top w:val="none" w:sz="0" w:space="0" w:color="auto"/>
        <w:left w:val="none" w:sz="0" w:space="0" w:color="auto"/>
        <w:bottom w:val="none" w:sz="0" w:space="0" w:color="auto"/>
        <w:right w:val="none" w:sz="0" w:space="0" w:color="auto"/>
      </w:divBdr>
    </w:div>
    <w:div w:id="1448697596">
      <w:marLeft w:val="0"/>
      <w:marRight w:val="0"/>
      <w:marTop w:val="0"/>
      <w:marBottom w:val="0"/>
      <w:divBdr>
        <w:top w:val="none" w:sz="0" w:space="0" w:color="auto"/>
        <w:left w:val="none" w:sz="0" w:space="0" w:color="auto"/>
        <w:bottom w:val="none" w:sz="0" w:space="0" w:color="auto"/>
        <w:right w:val="none" w:sz="0" w:space="0" w:color="auto"/>
      </w:divBdr>
    </w:div>
    <w:div w:id="1448697597">
      <w:marLeft w:val="0"/>
      <w:marRight w:val="0"/>
      <w:marTop w:val="0"/>
      <w:marBottom w:val="0"/>
      <w:divBdr>
        <w:top w:val="none" w:sz="0" w:space="0" w:color="auto"/>
        <w:left w:val="none" w:sz="0" w:space="0" w:color="auto"/>
        <w:bottom w:val="none" w:sz="0" w:space="0" w:color="auto"/>
        <w:right w:val="none" w:sz="0" w:space="0" w:color="auto"/>
      </w:divBdr>
    </w:div>
    <w:div w:id="1448697598">
      <w:marLeft w:val="0"/>
      <w:marRight w:val="0"/>
      <w:marTop w:val="0"/>
      <w:marBottom w:val="0"/>
      <w:divBdr>
        <w:top w:val="none" w:sz="0" w:space="0" w:color="auto"/>
        <w:left w:val="none" w:sz="0" w:space="0" w:color="auto"/>
        <w:bottom w:val="none" w:sz="0" w:space="0" w:color="auto"/>
        <w:right w:val="none" w:sz="0" w:space="0" w:color="auto"/>
      </w:divBdr>
    </w:div>
    <w:div w:id="1448697599">
      <w:marLeft w:val="0"/>
      <w:marRight w:val="0"/>
      <w:marTop w:val="0"/>
      <w:marBottom w:val="0"/>
      <w:divBdr>
        <w:top w:val="none" w:sz="0" w:space="0" w:color="auto"/>
        <w:left w:val="none" w:sz="0" w:space="0" w:color="auto"/>
        <w:bottom w:val="none" w:sz="0" w:space="0" w:color="auto"/>
        <w:right w:val="none" w:sz="0" w:space="0" w:color="auto"/>
      </w:divBdr>
    </w:div>
    <w:div w:id="1448697600">
      <w:marLeft w:val="0"/>
      <w:marRight w:val="0"/>
      <w:marTop w:val="0"/>
      <w:marBottom w:val="0"/>
      <w:divBdr>
        <w:top w:val="none" w:sz="0" w:space="0" w:color="auto"/>
        <w:left w:val="none" w:sz="0" w:space="0" w:color="auto"/>
        <w:bottom w:val="none" w:sz="0" w:space="0" w:color="auto"/>
        <w:right w:val="none" w:sz="0" w:space="0" w:color="auto"/>
      </w:divBdr>
    </w:div>
    <w:div w:id="14486976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5FF19-BC7F-4E3E-A1DB-D25BA530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9078</Words>
  <Characters>51749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60706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2016-05-25T09:15:00Z</dcterms:created>
  <dcterms:modified xsi:type="dcterms:W3CDTF">2019-08-13T14:21:00Z</dcterms:modified>
</cp:coreProperties>
</file>